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2DC1397B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327901">
        <w:rPr>
          <w:rFonts w:ascii="CMG Sans" w:eastAsia="Arial" w:hAnsi="CMG Sans" w:cs="Arial"/>
          <w:b/>
          <w:sz w:val="28"/>
          <w:szCs w:val="28"/>
        </w:rPr>
        <w:t>20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4D226B8C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327901">
        <w:rPr>
          <w:rFonts w:ascii="CMG Sans" w:eastAsia="Arial" w:hAnsi="CMG Sans" w:cs="Arial"/>
          <w:b/>
          <w:color w:val="000000"/>
          <w:sz w:val="28"/>
          <w:szCs w:val="28"/>
        </w:rPr>
        <w:t>52:13-53:12</w:t>
      </w:r>
    </w:p>
    <w:p w14:paraId="0000000C" w14:textId="77777777" w:rsidR="00A75850" w:rsidRPr="00167F6D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4E3D332" w14:textId="4BB145E7" w:rsidR="00A44BA3" w:rsidRPr="00327901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1. 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What exhortation or promise of </w:t>
      </w:r>
      <w:r w:rsidR="00327901" w:rsidRPr="00077BFA">
        <w:rPr>
          <w:rFonts w:ascii="CMG Sans" w:eastAsia="Arial" w:hAnsi="CMG Sans" w:cs="Arial"/>
          <w:bCs/>
          <w:sz w:val="22"/>
          <w:szCs w:val="22"/>
        </w:rPr>
        <w:t>God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in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Isaiah 51:1-52:12 </w:t>
      </w:r>
      <w:r w:rsidR="00327901" w:rsidRPr="00327901">
        <w:rPr>
          <w:rFonts w:ascii="CMG Sans" w:eastAsia="Arial" w:hAnsi="CMG Sans" w:cs="Arial"/>
          <w:sz w:val="22"/>
          <w:szCs w:val="22"/>
        </w:rPr>
        <w:t>spoke to your heart, and how did it help you this past week?</w:t>
      </w:r>
    </w:p>
    <w:p w14:paraId="3B683D17" w14:textId="695D9B32" w:rsidR="00A44BA3" w:rsidRPr="00327901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419D781C" w:rsidR="00A44BA3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511597F2" w14:textId="4B3699C0" w:rsidR="005D0363" w:rsidRDefault="005D036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1AD64C6E" w14:textId="77777777" w:rsidR="00077BFA" w:rsidRDefault="00077BFA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0EE0C2" w14:textId="77777777" w:rsidR="00077BFA" w:rsidRDefault="00077BFA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0CDCF1D6" w14:textId="77777777" w:rsidR="005D0363" w:rsidRPr="00327901" w:rsidRDefault="005D036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327901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17339C5D" w14:textId="37C0F208" w:rsidR="00167F6D" w:rsidRPr="00327901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Calibri" w:hAnsi="CMG Sans" w:cs="Calibri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2. 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Pray for </w:t>
      </w:r>
      <w:r w:rsidR="00327901" w:rsidRPr="00077BFA">
        <w:rPr>
          <w:rFonts w:ascii="CMG Sans" w:eastAsia="Arial" w:hAnsi="CMG Sans" w:cs="Arial"/>
          <w:sz w:val="22"/>
          <w:szCs w:val="22"/>
        </w:rPr>
        <w:t>the Spirit to illuminate your study of the life, death, and resurrection of the Suffering Servant before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you read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52:13-53:12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. Review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Hebrews 10:1-14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and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1 Peter 2:21-25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written ~700 years later. What is your major takeaway from these New Testament passages </w:t>
      </w:r>
      <w:r w:rsidR="00327901" w:rsidRPr="00077BFA">
        <w:rPr>
          <w:rFonts w:ascii="CMG Sans" w:eastAsia="Arial" w:hAnsi="CMG Sans" w:cs="Arial"/>
          <w:sz w:val="22"/>
          <w:szCs w:val="22"/>
        </w:rPr>
        <w:t>about Jesus’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sacrifice and suffering?</w:t>
      </w:r>
    </w:p>
    <w:p w14:paraId="0445D0BC" w14:textId="320259E7" w:rsidR="00A44BA3" w:rsidRPr="00327901" w:rsidRDefault="00A44BA3" w:rsidP="0031728E">
      <w:pP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</w:p>
    <w:p w14:paraId="26B4F7BE" w14:textId="0790EBD9" w:rsidR="005D0363" w:rsidRDefault="005D0363" w:rsidP="00A44BA3">
      <w:pPr>
        <w:rPr>
          <w:rFonts w:ascii="CMG Sans" w:eastAsia="Arial" w:hAnsi="CMG Sans" w:cs="Arial"/>
          <w:sz w:val="22"/>
          <w:szCs w:val="22"/>
        </w:rPr>
      </w:pPr>
    </w:p>
    <w:p w14:paraId="7B947EEF" w14:textId="138356DE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30A830BB" w14:textId="77777777" w:rsidR="00077BFA" w:rsidRDefault="00077BFA" w:rsidP="00A44BA3">
      <w:pPr>
        <w:rPr>
          <w:rFonts w:ascii="CMG Sans" w:eastAsia="Arial" w:hAnsi="CMG Sans" w:cs="Arial"/>
          <w:sz w:val="22"/>
          <w:szCs w:val="22"/>
        </w:rPr>
      </w:pPr>
    </w:p>
    <w:p w14:paraId="1ABD073E" w14:textId="60CB91EA" w:rsidR="00077BFA" w:rsidRDefault="00077BFA" w:rsidP="00A44BA3">
      <w:pPr>
        <w:rPr>
          <w:rFonts w:ascii="CMG Sans" w:eastAsia="Arial" w:hAnsi="CMG Sans" w:cs="Arial"/>
          <w:sz w:val="22"/>
          <w:szCs w:val="22"/>
        </w:rPr>
      </w:pPr>
    </w:p>
    <w:p w14:paraId="7CA9A747" w14:textId="2A3EC824" w:rsidR="00077BFA" w:rsidRDefault="00077BFA" w:rsidP="00A44BA3">
      <w:pPr>
        <w:rPr>
          <w:rFonts w:ascii="CMG Sans" w:eastAsia="Arial" w:hAnsi="CMG Sans" w:cs="Arial"/>
          <w:sz w:val="22"/>
          <w:szCs w:val="22"/>
        </w:rPr>
      </w:pPr>
    </w:p>
    <w:p w14:paraId="4590DF0D" w14:textId="63CD70E6" w:rsidR="00077BFA" w:rsidRDefault="00077BFA" w:rsidP="00A44BA3">
      <w:pPr>
        <w:rPr>
          <w:rFonts w:ascii="CMG Sans" w:eastAsia="Arial" w:hAnsi="CMG Sans" w:cs="Arial"/>
          <w:sz w:val="22"/>
          <w:szCs w:val="22"/>
        </w:rPr>
      </w:pPr>
    </w:p>
    <w:p w14:paraId="5B710BCF" w14:textId="77777777" w:rsidR="00077BFA" w:rsidRPr="00327901" w:rsidRDefault="00077BFA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3AD14A5E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0A1ED477" w14:textId="77777777" w:rsidR="00077BFA" w:rsidRDefault="00077BFA" w:rsidP="00A44BA3">
      <w:pPr>
        <w:rPr>
          <w:rFonts w:ascii="CMG Sans" w:eastAsia="Arial" w:hAnsi="CMG Sans" w:cs="Arial"/>
          <w:sz w:val="22"/>
          <w:szCs w:val="22"/>
        </w:rPr>
      </w:pPr>
    </w:p>
    <w:p w14:paraId="786978D9" w14:textId="77777777" w:rsidR="005D0363" w:rsidRPr="00327901" w:rsidRDefault="005D0363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77777777" w:rsidR="00A44BA3" w:rsidRPr="00327901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F1E9262" w14:textId="6F9AE3E2" w:rsidR="00327901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3. </w:t>
      </w:r>
      <w:r w:rsidR="00DD78B9"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="00327901" w:rsidRPr="00327901">
        <w:rPr>
          <w:rFonts w:ascii="CMG Sans" w:eastAsia="Arial" w:hAnsi="CMG Sans" w:cs="Arial"/>
          <w:sz w:val="22"/>
          <w:szCs w:val="22"/>
        </w:rPr>
        <w:t>Read the first stanza of the poem (</w:t>
      </w:r>
      <w:r w:rsidR="00077BFA" w:rsidRPr="00077BFA">
        <w:rPr>
          <w:rFonts w:ascii="CMG Sans" w:eastAsia="Arial" w:hAnsi="CMG Sans" w:cs="Arial"/>
          <w:b/>
          <w:bCs/>
          <w:sz w:val="22"/>
          <w:szCs w:val="22"/>
        </w:rPr>
        <w:t>Isaiah</w:t>
      </w:r>
      <w:r w:rsidR="00077BFA">
        <w:rPr>
          <w:rFonts w:ascii="CMG Sans" w:eastAsia="Arial" w:hAnsi="CMG Sans" w:cs="Arial"/>
          <w:sz w:val="22"/>
          <w:szCs w:val="22"/>
        </w:rPr>
        <w:t xml:space="preserve">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52:13-15</w:t>
      </w:r>
      <w:r w:rsidR="00327901" w:rsidRPr="00327901">
        <w:rPr>
          <w:rFonts w:ascii="CMG Sans" w:eastAsia="Arial" w:hAnsi="CMG Sans" w:cs="Arial"/>
          <w:sz w:val="22"/>
          <w:szCs w:val="22"/>
        </w:rPr>
        <w:t>).</w:t>
      </w:r>
    </w:p>
    <w:p w14:paraId="4C9996E6" w14:textId="77777777" w:rsidR="00327901" w:rsidRPr="00327901" w:rsidRDefault="00327901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2E28846" w14:textId="77777777" w:rsidR="00327901" w:rsidRPr="00327901" w:rsidRDefault="00327901" w:rsidP="00327901">
      <w:pPr>
        <w:ind w:left="630" w:hanging="36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a)  How was </w:t>
      </w:r>
      <w:r w:rsidRPr="00077BFA">
        <w:rPr>
          <w:rFonts w:ascii="CMG Sans" w:eastAsia="Arial" w:hAnsi="CMG Sans" w:cs="Arial"/>
          <w:bCs/>
          <w:sz w:val="22"/>
          <w:szCs w:val="22"/>
        </w:rPr>
        <w:t>God’s Servant</w:t>
      </w:r>
      <w:r w:rsidRPr="00327901">
        <w:rPr>
          <w:rFonts w:ascii="CMG Sans" w:eastAsia="Arial" w:hAnsi="CMG Sans" w:cs="Arial"/>
          <w:sz w:val="22"/>
          <w:szCs w:val="22"/>
        </w:rPr>
        <w:t xml:space="preserve"> perceived and what is Isaiah’s vision of Him in the future? What is unexpected about Him? </w:t>
      </w:r>
    </w:p>
    <w:p w14:paraId="2792DAFE" w14:textId="77777777" w:rsidR="00327901" w:rsidRPr="00327901" w:rsidRDefault="00327901" w:rsidP="00327901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C6C37A4" w14:textId="77777777" w:rsidR="005D0363" w:rsidRPr="00327901" w:rsidRDefault="005D0363" w:rsidP="00327901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E82B699" w14:textId="77777777" w:rsidR="00327901" w:rsidRPr="00327901" w:rsidRDefault="00327901" w:rsidP="00327901">
      <w:pPr>
        <w:rPr>
          <w:rFonts w:ascii="CMG Sans" w:eastAsia="Arial" w:hAnsi="CMG Sans" w:cs="Arial"/>
          <w:sz w:val="22"/>
          <w:szCs w:val="22"/>
        </w:rPr>
      </w:pPr>
    </w:p>
    <w:p w14:paraId="67A3CAF8" w14:textId="61C9C49F" w:rsidR="00327901" w:rsidRDefault="00327901" w:rsidP="00327901">
      <w:pPr>
        <w:rPr>
          <w:rFonts w:ascii="CMG Sans" w:eastAsia="Arial" w:hAnsi="CMG Sans" w:cs="Arial"/>
          <w:sz w:val="22"/>
          <w:szCs w:val="22"/>
        </w:rPr>
      </w:pPr>
    </w:p>
    <w:p w14:paraId="1488EBDE" w14:textId="1ADEDF64" w:rsidR="00077BFA" w:rsidRDefault="00077BFA" w:rsidP="00327901">
      <w:pPr>
        <w:rPr>
          <w:rFonts w:ascii="CMG Sans" w:eastAsia="Arial" w:hAnsi="CMG Sans" w:cs="Arial"/>
          <w:sz w:val="22"/>
          <w:szCs w:val="22"/>
        </w:rPr>
      </w:pPr>
    </w:p>
    <w:p w14:paraId="732CB4F9" w14:textId="77777777" w:rsidR="00077BFA" w:rsidRDefault="00077BFA" w:rsidP="00327901">
      <w:pPr>
        <w:rPr>
          <w:rFonts w:ascii="CMG Sans" w:eastAsia="Arial" w:hAnsi="CMG Sans" w:cs="Arial"/>
          <w:sz w:val="22"/>
          <w:szCs w:val="22"/>
        </w:rPr>
      </w:pPr>
    </w:p>
    <w:p w14:paraId="5CE5DBE9" w14:textId="77777777" w:rsidR="00077BFA" w:rsidRPr="00327901" w:rsidRDefault="00077BFA" w:rsidP="00327901">
      <w:pPr>
        <w:rPr>
          <w:rFonts w:ascii="CMG Sans" w:eastAsia="Arial" w:hAnsi="CMG Sans" w:cs="Arial"/>
          <w:sz w:val="22"/>
          <w:szCs w:val="22"/>
        </w:rPr>
      </w:pPr>
    </w:p>
    <w:p w14:paraId="11AE7F90" w14:textId="77777777" w:rsidR="00327901" w:rsidRPr="00327901" w:rsidRDefault="00327901" w:rsidP="00327901">
      <w:pPr>
        <w:ind w:left="720" w:hanging="360"/>
        <w:rPr>
          <w:rFonts w:ascii="CMG Sans" w:eastAsia="Arial" w:hAnsi="CMG Sans" w:cs="Arial"/>
          <w:sz w:val="22"/>
          <w:szCs w:val="22"/>
        </w:rPr>
      </w:pPr>
    </w:p>
    <w:p w14:paraId="6E606744" w14:textId="2CB2490C" w:rsidR="00327901" w:rsidRPr="00327901" w:rsidRDefault="00327901" w:rsidP="00327901">
      <w:pPr>
        <w:ind w:left="630" w:hanging="36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>b)  What do</w:t>
      </w:r>
      <w:r w:rsidR="00077BFA">
        <w:rPr>
          <w:rFonts w:ascii="CMG Sans" w:eastAsia="Arial" w:hAnsi="CMG Sans" w:cs="Arial"/>
          <w:sz w:val="22"/>
          <w:szCs w:val="22"/>
        </w:rPr>
        <w:t xml:space="preserve"> you think</w:t>
      </w:r>
      <w:r w:rsidRPr="00327901">
        <w:rPr>
          <w:rFonts w:ascii="CMG Sans" w:eastAsia="Arial" w:hAnsi="CMG Sans" w:cs="Arial"/>
          <w:sz w:val="22"/>
          <w:szCs w:val="22"/>
        </w:rPr>
        <w:t xml:space="preserve"> it mean</w:t>
      </w:r>
      <w:r w:rsidR="00077BFA">
        <w:rPr>
          <w:rFonts w:ascii="CMG Sans" w:eastAsia="Arial" w:hAnsi="CMG Sans" w:cs="Arial"/>
          <w:sz w:val="22"/>
          <w:szCs w:val="22"/>
        </w:rPr>
        <w:t>s</w:t>
      </w:r>
      <w:r w:rsidRPr="00327901">
        <w:rPr>
          <w:rFonts w:ascii="CMG Sans" w:eastAsia="Arial" w:hAnsi="CMG Sans" w:cs="Arial"/>
          <w:sz w:val="22"/>
          <w:szCs w:val="22"/>
        </w:rPr>
        <w:t xml:space="preserve"> that </w:t>
      </w:r>
      <w:r w:rsidRPr="00077BFA">
        <w:rPr>
          <w:rFonts w:ascii="CMG Sans" w:eastAsia="Arial" w:hAnsi="CMG Sans" w:cs="Arial"/>
          <w:bCs/>
          <w:sz w:val="22"/>
          <w:szCs w:val="22"/>
        </w:rPr>
        <w:t>God’s Servant</w:t>
      </w:r>
      <w:r w:rsidRPr="00327901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327901">
        <w:rPr>
          <w:rFonts w:ascii="CMG Sans" w:eastAsia="Arial" w:hAnsi="CMG Sans" w:cs="Arial"/>
          <w:sz w:val="22"/>
          <w:szCs w:val="22"/>
        </w:rPr>
        <w:t>will “sprinkle many nations” (</w:t>
      </w:r>
      <w:r w:rsidRPr="00327901">
        <w:rPr>
          <w:rFonts w:ascii="CMG Sans" w:eastAsia="Arial" w:hAnsi="CMG Sans" w:cs="Arial"/>
          <w:b/>
          <w:sz w:val="22"/>
          <w:szCs w:val="22"/>
        </w:rPr>
        <w:t>52:15</w:t>
      </w:r>
      <w:r w:rsidRPr="00327901">
        <w:rPr>
          <w:rFonts w:ascii="CMG Sans" w:eastAsia="Arial" w:hAnsi="CMG Sans" w:cs="Arial"/>
          <w:sz w:val="22"/>
          <w:szCs w:val="22"/>
        </w:rPr>
        <w:t xml:space="preserve">)? </w:t>
      </w:r>
      <w:r w:rsidRPr="00327901">
        <w:rPr>
          <w:rFonts w:ascii="CMG Sans" w:eastAsia="Arial" w:hAnsi="CMG Sans" w:cs="Arial"/>
          <w:i/>
          <w:sz w:val="22"/>
          <w:szCs w:val="22"/>
        </w:rPr>
        <w:t xml:space="preserve">Consult </w:t>
      </w:r>
      <w:r w:rsidRPr="00327901">
        <w:rPr>
          <w:rFonts w:ascii="CMG Sans" w:eastAsia="Arial" w:hAnsi="CMG Sans" w:cs="Arial"/>
          <w:b/>
          <w:i/>
          <w:sz w:val="22"/>
          <w:szCs w:val="22"/>
        </w:rPr>
        <w:t xml:space="preserve">Exodus 29:21 </w:t>
      </w:r>
      <w:r w:rsidRPr="00327901">
        <w:rPr>
          <w:rFonts w:ascii="CMG Sans" w:eastAsia="Arial" w:hAnsi="CMG Sans" w:cs="Arial"/>
          <w:i/>
          <w:sz w:val="22"/>
          <w:szCs w:val="22"/>
        </w:rPr>
        <w:t xml:space="preserve">and </w:t>
      </w:r>
      <w:r w:rsidRPr="00327901">
        <w:rPr>
          <w:rFonts w:ascii="CMG Sans" w:eastAsia="Arial" w:hAnsi="CMG Sans" w:cs="Arial"/>
          <w:b/>
          <w:i/>
          <w:sz w:val="22"/>
          <w:szCs w:val="22"/>
        </w:rPr>
        <w:t xml:space="preserve">Hebrews 9:19-22 </w:t>
      </w:r>
      <w:r w:rsidRPr="00327901">
        <w:rPr>
          <w:rFonts w:ascii="CMG Sans" w:eastAsia="Arial" w:hAnsi="CMG Sans" w:cs="Arial"/>
          <w:i/>
          <w:sz w:val="22"/>
          <w:szCs w:val="22"/>
        </w:rPr>
        <w:t xml:space="preserve">for help. </w:t>
      </w:r>
    </w:p>
    <w:p w14:paraId="07927311" w14:textId="03667F23" w:rsidR="00A44BA3" w:rsidRPr="00327901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BE9517A" w14:textId="4E9F48DF" w:rsidR="003E3EBF" w:rsidRDefault="003E3EBF" w:rsidP="00DD78B9">
      <w:pPr>
        <w:rPr>
          <w:rFonts w:ascii="CMG Sans" w:eastAsia="Arial" w:hAnsi="CMG Sans" w:cs="Arial"/>
          <w:sz w:val="22"/>
          <w:szCs w:val="22"/>
        </w:rPr>
      </w:pPr>
    </w:p>
    <w:p w14:paraId="4FBB847D" w14:textId="1527B6C3" w:rsidR="005D0363" w:rsidRDefault="005D0363" w:rsidP="00DD78B9">
      <w:pPr>
        <w:rPr>
          <w:rFonts w:ascii="CMG Sans" w:eastAsia="Arial" w:hAnsi="CMG Sans" w:cs="Arial"/>
          <w:sz w:val="22"/>
          <w:szCs w:val="22"/>
        </w:rPr>
      </w:pPr>
    </w:p>
    <w:p w14:paraId="2F9B0586" w14:textId="5DF2AA34" w:rsidR="00077BFA" w:rsidRDefault="00077BFA" w:rsidP="00DD78B9">
      <w:pPr>
        <w:rPr>
          <w:rFonts w:ascii="CMG Sans" w:eastAsia="Arial" w:hAnsi="CMG Sans" w:cs="Arial"/>
          <w:sz w:val="22"/>
          <w:szCs w:val="22"/>
        </w:rPr>
      </w:pPr>
    </w:p>
    <w:p w14:paraId="41787A36" w14:textId="77777777" w:rsidR="00077BFA" w:rsidRDefault="00077BFA" w:rsidP="00DD78B9">
      <w:pPr>
        <w:rPr>
          <w:rFonts w:ascii="CMG Sans" w:eastAsia="Arial" w:hAnsi="CMG Sans" w:cs="Arial"/>
          <w:sz w:val="22"/>
          <w:szCs w:val="22"/>
        </w:rPr>
      </w:pPr>
    </w:p>
    <w:p w14:paraId="3EA7ECDC" w14:textId="77777777" w:rsidR="005D0363" w:rsidRPr="00327901" w:rsidRDefault="005D0363" w:rsidP="0031728E">
      <w:pPr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327901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1F985EC4" w14:textId="77777777" w:rsidR="00327901" w:rsidRPr="00327901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>4.</w:t>
      </w:r>
      <w:r w:rsidR="00803542"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Isaiah 53:1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contains a question that appears to anticipate the rejection of </w:t>
      </w:r>
      <w:r w:rsidR="00327901" w:rsidRPr="00077BFA">
        <w:rPr>
          <w:rFonts w:ascii="CMG Sans" w:eastAsia="Arial" w:hAnsi="CMG Sans" w:cs="Arial"/>
          <w:sz w:val="22"/>
          <w:szCs w:val="22"/>
        </w:rPr>
        <w:t>the Messiah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(the arm of the </w:t>
      </w:r>
      <w:r w:rsidR="00327901" w:rsidRPr="00077BFA">
        <w:rPr>
          <w:rFonts w:ascii="CMG Sans" w:eastAsia="Arial" w:hAnsi="CMG Sans" w:cs="Arial"/>
          <w:bCs/>
          <w:sz w:val="22"/>
          <w:szCs w:val="22"/>
        </w:rPr>
        <w:t>Lord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). What metaphors for </w:t>
      </w:r>
      <w:r w:rsidR="00327901" w:rsidRPr="00077BFA">
        <w:rPr>
          <w:rFonts w:ascii="CMG Sans" w:eastAsia="Arial" w:hAnsi="CMG Sans" w:cs="Arial"/>
          <w:sz w:val="22"/>
          <w:szCs w:val="22"/>
        </w:rPr>
        <w:t>the Messiah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are used in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V2-3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and what more is revealed about Him? Look back to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Isaiah 4:2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and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11:1-3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for prior uses of these metaphors.</w:t>
      </w:r>
    </w:p>
    <w:p w14:paraId="01A64C79" w14:textId="45F543FB" w:rsidR="00A44BA3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D3DD045" w14:textId="77777777" w:rsidR="00077BFA" w:rsidRPr="00327901" w:rsidRDefault="00077BFA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C194C8C" w14:textId="519A6B9A" w:rsidR="00327901" w:rsidRPr="00327901" w:rsidRDefault="00327901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C1EDD7F" w14:textId="77777777" w:rsidR="00327901" w:rsidRPr="00327901" w:rsidRDefault="00327901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3D07806" w14:textId="493EB8C7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64377B3" w14:textId="77777777" w:rsidR="005D0363" w:rsidRPr="00327901" w:rsidRDefault="005D03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F99759E" w14:textId="3F62449C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7EEE3DF" w14:textId="77777777" w:rsidR="00077BFA" w:rsidRPr="00327901" w:rsidRDefault="00077BF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D80F94E" w14:textId="3B3ED5FD" w:rsidR="00327901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5. </w:t>
      </w:r>
      <w:r w:rsidR="0054037F" w:rsidRPr="00327901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Soak in the words of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53:4-6</w:t>
      </w:r>
      <w:r w:rsidR="00327901" w:rsidRPr="00327901">
        <w:rPr>
          <w:rFonts w:ascii="CMG Sans" w:eastAsia="Arial" w:hAnsi="CMG Sans" w:cs="Arial"/>
          <w:sz w:val="22"/>
          <w:szCs w:val="22"/>
        </w:rPr>
        <w:t>, the centerpiece stanza of Isaiah’s poem.</w:t>
      </w:r>
    </w:p>
    <w:p w14:paraId="74A42772" w14:textId="77777777" w:rsidR="00327901" w:rsidRPr="00327901" w:rsidRDefault="00327901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7E920BE" w14:textId="1629187F" w:rsidR="00327901" w:rsidRPr="00327901" w:rsidRDefault="00327901" w:rsidP="00327901">
      <w:pPr>
        <w:ind w:left="630" w:hanging="360"/>
        <w:rPr>
          <w:rFonts w:ascii="CMG Sans" w:eastAsia="Arial" w:hAnsi="CMG Sans" w:cs="Arial"/>
          <w:i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a)  Pay attention to all the uses of the first-person plural pronouns, </w:t>
      </w:r>
      <w:r w:rsidR="005D0363" w:rsidRPr="00327901">
        <w:rPr>
          <w:rFonts w:ascii="CMG Sans" w:eastAsia="Arial" w:hAnsi="CMG Sans" w:cs="Arial"/>
          <w:sz w:val="22"/>
          <w:szCs w:val="22"/>
        </w:rPr>
        <w:t>e.g.,</w:t>
      </w:r>
      <w:r w:rsidRPr="00327901">
        <w:rPr>
          <w:rFonts w:ascii="CMG Sans" w:eastAsia="Arial" w:hAnsi="CMG Sans" w:cs="Arial"/>
          <w:sz w:val="22"/>
          <w:szCs w:val="22"/>
        </w:rPr>
        <w:t xml:space="preserve"> our, we, us. What is true about what the </w:t>
      </w:r>
      <w:r w:rsidRPr="00077BFA">
        <w:rPr>
          <w:rFonts w:ascii="CMG Sans" w:eastAsia="Arial" w:hAnsi="CMG Sans" w:cs="Arial"/>
          <w:bCs/>
          <w:sz w:val="22"/>
          <w:szCs w:val="22"/>
        </w:rPr>
        <w:t>Servant</w:t>
      </w:r>
      <w:r w:rsidRPr="00327901">
        <w:rPr>
          <w:rFonts w:ascii="CMG Sans" w:eastAsia="Arial" w:hAnsi="CMG Sans" w:cs="Arial"/>
          <w:sz w:val="22"/>
          <w:szCs w:val="22"/>
        </w:rPr>
        <w:t xml:space="preserve"> has accomplished on </w:t>
      </w:r>
      <w:r w:rsidRPr="00327901">
        <w:rPr>
          <w:rFonts w:ascii="CMG Sans" w:eastAsia="Arial" w:hAnsi="CMG Sans" w:cs="Arial"/>
          <w:i/>
          <w:sz w:val="22"/>
          <w:szCs w:val="22"/>
        </w:rPr>
        <w:t>our</w:t>
      </w:r>
      <w:r w:rsidRPr="00327901">
        <w:rPr>
          <w:rFonts w:ascii="CMG Sans" w:eastAsia="Arial" w:hAnsi="CMG Sans" w:cs="Arial"/>
          <w:sz w:val="22"/>
          <w:szCs w:val="22"/>
        </w:rPr>
        <w:t xml:space="preserve"> behalf? </w:t>
      </w:r>
      <w:r w:rsidRPr="00327901">
        <w:rPr>
          <w:rFonts w:ascii="CMG Sans" w:eastAsia="Arial" w:hAnsi="CMG Sans" w:cs="Arial"/>
          <w:i/>
          <w:sz w:val="22"/>
          <w:szCs w:val="22"/>
        </w:rPr>
        <w:t>Consult a dictionary for insight into “transgression” and “iniquity”.</w:t>
      </w:r>
    </w:p>
    <w:p w14:paraId="2599F929" w14:textId="776BC9F8" w:rsidR="00327901" w:rsidRDefault="00327901" w:rsidP="00327901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D30264D" w14:textId="77777777" w:rsidR="00077BFA" w:rsidRPr="00327901" w:rsidRDefault="00077BFA" w:rsidP="00327901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EF84F19" w14:textId="77777777" w:rsidR="00327901" w:rsidRPr="00327901" w:rsidRDefault="00327901" w:rsidP="00327901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6FF2436" w14:textId="77777777" w:rsidR="00327901" w:rsidRPr="00327901" w:rsidRDefault="00327901" w:rsidP="00327901">
      <w:pPr>
        <w:rPr>
          <w:rFonts w:ascii="CMG Sans" w:eastAsia="Arial" w:hAnsi="CMG Sans" w:cs="Arial"/>
          <w:sz w:val="22"/>
          <w:szCs w:val="22"/>
        </w:rPr>
      </w:pPr>
    </w:p>
    <w:p w14:paraId="751CF2F2" w14:textId="77777777" w:rsidR="00327901" w:rsidRPr="00327901" w:rsidRDefault="00327901" w:rsidP="00327901">
      <w:pPr>
        <w:rPr>
          <w:rFonts w:ascii="CMG Sans" w:eastAsia="Arial" w:hAnsi="CMG Sans" w:cs="Arial"/>
          <w:sz w:val="22"/>
          <w:szCs w:val="22"/>
        </w:rPr>
      </w:pPr>
    </w:p>
    <w:p w14:paraId="72A12B1E" w14:textId="77777777" w:rsidR="00327901" w:rsidRPr="00327901" w:rsidRDefault="00327901" w:rsidP="00327901">
      <w:pPr>
        <w:rPr>
          <w:rFonts w:ascii="CMG Sans" w:eastAsia="Arial" w:hAnsi="CMG Sans" w:cs="Arial"/>
          <w:sz w:val="22"/>
          <w:szCs w:val="22"/>
        </w:rPr>
      </w:pPr>
    </w:p>
    <w:p w14:paraId="2C000BD2" w14:textId="77777777" w:rsidR="00327901" w:rsidRPr="00327901" w:rsidRDefault="00327901" w:rsidP="00327901">
      <w:pPr>
        <w:rPr>
          <w:rFonts w:ascii="CMG Sans" w:eastAsia="Arial" w:hAnsi="CMG Sans" w:cs="Arial"/>
          <w:sz w:val="22"/>
          <w:szCs w:val="22"/>
        </w:rPr>
      </w:pPr>
    </w:p>
    <w:p w14:paraId="18D23CC0" w14:textId="77777777" w:rsidR="00327901" w:rsidRPr="00327901" w:rsidRDefault="00327901" w:rsidP="00327901">
      <w:pPr>
        <w:ind w:left="630" w:hanging="36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b)  What does the text say we have been given as an outcome of the </w:t>
      </w:r>
      <w:r w:rsidRPr="00077BFA">
        <w:rPr>
          <w:rFonts w:ascii="CMG Sans" w:eastAsia="Arial" w:hAnsi="CMG Sans" w:cs="Arial"/>
          <w:bCs/>
          <w:sz w:val="22"/>
          <w:szCs w:val="22"/>
        </w:rPr>
        <w:t>Servant’s</w:t>
      </w:r>
      <w:r w:rsidRPr="00327901">
        <w:rPr>
          <w:rFonts w:ascii="CMG Sans" w:eastAsia="Arial" w:hAnsi="CMG Sans" w:cs="Arial"/>
          <w:sz w:val="22"/>
          <w:szCs w:val="22"/>
        </w:rPr>
        <w:t xml:space="preserve"> actions? Explain in your own words what that means. </w:t>
      </w:r>
    </w:p>
    <w:p w14:paraId="6E0F0A5F" w14:textId="547153D6" w:rsidR="00A44BA3" w:rsidRPr="00327901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520DE2E9" w14:textId="77777777" w:rsidR="00A44BA3" w:rsidRPr="00327901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9C6DCFB" w14:textId="6553B37D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719BBB8" w14:textId="77777777" w:rsidR="005D0363" w:rsidRPr="00327901" w:rsidRDefault="005D03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3B3A57E0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84A089D" w14:textId="77777777" w:rsidR="00077BFA" w:rsidRDefault="00077BF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E32CC40" w14:textId="77777777" w:rsidR="00077BFA" w:rsidRPr="00327901" w:rsidRDefault="00077BF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323EFB6" w14:textId="3A5C9D80" w:rsidR="00A44BA3" w:rsidRPr="00327901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>6.</w:t>
      </w:r>
      <w:r w:rsidRPr="00327901">
        <w:rPr>
          <w:rFonts w:ascii="CMG Sans" w:eastAsia="Arial" w:hAnsi="CMG Sans" w:cs="Arial"/>
          <w:sz w:val="22"/>
          <w:szCs w:val="22"/>
        </w:rPr>
        <w:tab/>
      </w:r>
      <w:r w:rsidR="00327901" w:rsidRPr="00327901">
        <w:rPr>
          <w:rFonts w:ascii="CMG Sans" w:eastAsia="Arial" w:hAnsi="CMG Sans" w:cs="Arial"/>
          <w:color w:val="000000"/>
          <w:sz w:val="22"/>
          <w:szCs w:val="22"/>
        </w:rPr>
        <w:t>I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n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53:7-9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, Isaiah describes how the innocent </w:t>
      </w:r>
      <w:r w:rsidR="00327901" w:rsidRPr="00077BFA">
        <w:rPr>
          <w:rFonts w:ascii="CMG Sans" w:eastAsia="Arial" w:hAnsi="CMG Sans" w:cs="Arial"/>
          <w:bCs/>
          <w:sz w:val="22"/>
          <w:szCs w:val="22"/>
        </w:rPr>
        <w:t>Servant was condemned to death. Why is it significant that this Servant is a willing sacri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fice? </w:t>
      </w:r>
      <w:r w:rsidR="00327901" w:rsidRPr="00327901">
        <w:rPr>
          <w:rFonts w:ascii="CMG Sans" w:eastAsia="Arial" w:hAnsi="CMG Sans" w:cs="Arial"/>
          <w:i/>
          <w:sz w:val="22"/>
          <w:szCs w:val="22"/>
        </w:rPr>
        <w:t xml:space="preserve">See also </w:t>
      </w:r>
      <w:r w:rsidR="00327901" w:rsidRPr="00327901">
        <w:rPr>
          <w:rFonts w:ascii="CMG Sans" w:eastAsia="Arial" w:hAnsi="CMG Sans" w:cs="Arial"/>
          <w:b/>
          <w:i/>
          <w:sz w:val="22"/>
          <w:szCs w:val="22"/>
        </w:rPr>
        <w:t>John 10:17-18</w:t>
      </w:r>
      <w:r w:rsidR="00327901" w:rsidRPr="00327901">
        <w:rPr>
          <w:rFonts w:ascii="CMG Sans" w:eastAsia="Arial" w:hAnsi="CMG Sans" w:cs="Arial"/>
          <w:sz w:val="22"/>
          <w:szCs w:val="22"/>
        </w:rPr>
        <w:t>.</w:t>
      </w:r>
    </w:p>
    <w:p w14:paraId="14AFD656" w14:textId="77777777" w:rsidR="00A44BA3" w:rsidRPr="00327901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BE6415" w14:textId="77777777" w:rsidR="00A44BA3" w:rsidRPr="00327901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664AC99" w14:textId="11435E9C" w:rsidR="003E3EBF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60913533" w14:textId="5B393983" w:rsidR="005D0363" w:rsidRDefault="005D0363" w:rsidP="00823761">
      <w:pPr>
        <w:rPr>
          <w:rFonts w:ascii="CMG Sans" w:eastAsia="Arial" w:hAnsi="CMG Sans" w:cs="Arial"/>
          <w:sz w:val="22"/>
          <w:szCs w:val="22"/>
        </w:rPr>
      </w:pPr>
    </w:p>
    <w:p w14:paraId="3D60458F" w14:textId="77777777" w:rsidR="00077BFA" w:rsidRPr="00327901" w:rsidRDefault="00077BFA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327901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7DD2BF5D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9044667" w14:textId="77777777" w:rsidR="00077BFA" w:rsidRPr="00327901" w:rsidRDefault="00077BF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B49EB16" w14:textId="45575333" w:rsidR="00327901" w:rsidRPr="00327901" w:rsidRDefault="00A44BA3" w:rsidP="009D1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>7.</w:t>
      </w:r>
      <w:r w:rsidR="009D1D28">
        <w:rPr>
          <w:rFonts w:ascii="CMG Sans" w:eastAsia="Arial" w:hAnsi="CMG Sans" w:cs="Arial"/>
          <w:sz w:val="22"/>
          <w:szCs w:val="22"/>
        </w:rPr>
        <w:t xml:space="preserve">  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a) The </w:t>
      </w:r>
      <w:r w:rsidR="00327901" w:rsidRPr="00077BFA">
        <w:rPr>
          <w:rFonts w:ascii="CMG Sans" w:eastAsia="Arial" w:hAnsi="CMG Sans" w:cs="Arial"/>
          <w:bCs/>
          <w:sz w:val="22"/>
          <w:szCs w:val="22"/>
        </w:rPr>
        <w:t xml:space="preserve">Servant’s </w:t>
      </w:r>
      <w:r w:rsidR="00327901" w:rsidRPr="00327901">
        <w:rPr>
          <w:rFonts w:ascii="CMG Sans" w:eastAsia="Arial" w:hAnsi="CMG Sans" w:cs="Arial"/>
          <w:sz w:val="22"/>
          <w:szCs w:val="22"/>
        </w:rPr>
        <w:t>ultimate victory and reward is illustrated in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 53:10-12</w:t>
      </w:r>
      <w:r w:rsidR="00327901" w:rsidRPr="00327901">
        <w:rPr>
          <w:rFonts w:ascii="CMG Sans" w:eastAsia="Arial" w:hAnsi="CMG Sans" w:cs="Arial"/>
          <w:sz w:val="22"/>
          <w:szCs w:val="22"/>
        </w:rPr>
        <w:t>. Which image stands out to you and why?</w:t>
      </w:r>
    </w:p>
    <w:p w14:paraId="5DCCB2E9" w14:textId="77777777" w:rsidR="00327901" w:rsidRPr="00327901" w:rsidRDefault="00327901" w:rsidP="00327901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DDC77EE" w14:textId="692F9F5F" w:rsidR="00327901" w:rsidRDefault="00327901" w:rsidP="00327901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301FA78" w14:textId="3159592A" w:rsidR="00077BFA" w:rsidRDefault="00077BFA" w:rsidP="00327901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BBE6E68" w14:textId="639E76ED" w:rsidR="00077BFA" w:rsidRDefault="00077BFA" w:rsidP="00327901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145588F" w14:textId="6C634674" w:rsidR="00077BFA" w:rsidRDefault="00077BFA" w:rsidP="00327901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792CE8C" w14:textId="77777777" w:rsidR="00077BFA" w:rsidRPr="00327901" w:rsidRDefault="00077BFA" w:rsidP="00327901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DF1C465" w14:textId="6F5B18A3" w:rsidR="00327901" w:rsidRPr="00327901" w:rsidRDefault="00327901" w:rsidP="009D1D28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b)  From </w:t>
      </w:r>
      <w:r w:rsidR="00077BFA">
        <w:rPr>
          <w:rFonts w:ascii="CMG Sans" w:eastAsia="Arial" w:hAnsi="CMG Sans" w:cs="Arial"/>
          <w:b/>
          <w:bCs/>
          <w:sz w:val="22"/>
          <w:szCs w:val="22"/>
        </w:rPr>
        <w:t>V10-12</w:t>
      </w:r>
      <w:r w:rsidRPr="00327901">
        <w:rPr>
          <w:rFonts w:ascii="CMG Sans" w:eastAsia="Arial" w:hAnsi="CMG Sans" w:cs="Arial"/>
          <w:sz w:val="22"/>
          <w:szCs w:val="22"/>
        </w:rPr>
        <w:t xml:space="preserve">, what was the will of </w:t>
      </w:r>
      <w:r w:rsidRPr="00077BFA">
        <w:rPr>
          <w:rFonts w:ascii="CMG Sans" w:eastAsia="Arial" w:hAnsi="CMG Sans" w:cs="Arial"/>
          <w:sz w:val="22"/>
          <w:szCs w:val="22"/>
        </w:rPr>
        <w:t>the Lord for the Servant</w:t>
      </w:r>
      <w:r w:rsidRPr="00327901">
        <w:rPr>
          <w:rFonts w:ascii="CMG Sans" w:eastAsia="Arial" w:hAnsi="CMG Sans" w:cs="Arial"/>
          <w:sz w:val="22"/>
          <w:szCs w:val="22"/>
        </w:rPr>
        <w:t xml:space="preserve"> and why do you think this is important to understand?</w:t>
      </w:r>
    </w:p>
    <w:p w14:paraId="780E5444" w14:textId="7F0835EC" w:rsidR="00A44BA3" w:rsidRPr="00327901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58C3B2CE" w14:textId="06E97D32" w:rsidR="00A44BA3" w:rsidRPr="00327901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77777777" w:rsidR="00823761" w:rsidRPr="00327901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0A1660F7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7928B5F" w14:textId="77777777" w:rsidR="005D0363" w:rsidRPr="00327901" w:rsidRDefault="005D036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77777777" w:rsidR="00A44BA3" w:rsidRPr="00327901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CDF9B61" w14:textId="421F9CE6" w:rsidR="003E3EBF" w:rsidRPr="00327901" w:rsidRDefault="00A44BA3" w:rsidP="009D1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>8.</w:t>
      </w:r>
      <w:r w:rsidR="0031728E"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="009D1D28">
        <w:rPr>
          <w:rFonts w:ascii="CMG Sans" w:eastAsia="Arial" w:hAnsi="CMG Sans" w:cs="Arial"/>
          <w:sz w:val="22"/>
          <w:szCs w:val="22"/>
        </w:rPr>
        <w:t xml:space="preserve"> </w:t>
      </w:r>
      <w:r w:rsidR="00327901" w:rsidRPr="005D0363">
        <w:rPr>
          <w:rFonts w:ascii="CMG Sans" w:eastAsia="Arial" w:hAnsi="CMG Sans" w:cs="Arial"/>
          <w:i/>
          <w:sz w:val="22"/>
          <w:szCs w:val="22"/>
          <w:u w:val="single"/>
        </w:rPr>
        <w:t>Challenge: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Choose a few events or New Testament </w:t>
      </w:r>
      <w:r w:rsidR="00327901" w:rsidRPr="00077BFA">
        <w:rPr>
          <w:rFonts w:ascii="CMG Sans" w:eastAsia="Arial" w:hAnsi="CMG Sans" w:cs="Arial"/>
          <w:sz w:val="22"/>
          <w:szCs w:val="22"/>
        </w:rPr>
        <w:t>passages about Jesus’ life and ministry that demonstrate He is the suffering Servant depict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ed in 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>Isaiah 52:13 - 53:12</w:t>
      </w:r>
      <w:r w:rsidR="00327901" w:rsidRPr="00327901">
        <w:rPr>
          <w:rFonts w:ascii="CMG Sans" w:eastAsia="Arial" w:hAnsi="CMG Sans" w:cs="Arial"/>
          <w:sz w:val="22"/>
          <w:szCs w:val="22"/>
        </w:rPr>
        <w:t>.</w:t>
      </w:r>
    </w:p>
    <w:p w14:paraId="70DFF8BE" w14:textId="5B5678F3" w:rsidR="0020333A" w:rsidRPr="00327901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F6AD9B9" w14:textId="6BF9725B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BA50BC3" w14:textId="65C117AC" w:rsidR="005D0363" w:rsidRDefault="005D036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BB6078A" w14:textId="514BFBBE" w:rsidR="005D0363" w:rsidRDefault="005D036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B059438" w14:textId="50140D46" w:rsidR="005D0363" w:rsidRDefault="005D036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F67C66B" w14:textId="77777777" w:rsidR="005D0363" w:rsidRPr="00327901" w:rsidRDefault="005D036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395C1D9" w14:textId="27D10C09" w:rsidR="00327901" w:rsidRDefault="00A44BA3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>9.</w:t>
      </w:r>
      <w:r w:rsidR="00B440F5"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327901">
        <w:rPr>
          <w:rFonts w:ascii="CMG Sans" w:eastAsia="Arial" w:hAnsi="CMG Sans" w:cs="Arial"/>
          <w:sz w:val="22"/>
          <w:szCs w:val="22"/>
        </w:rPr>
        <w:t xml:space="preserve"> </w:t>
      </w:r>
      <w:r w:rsidR="009D1D28">
        <w:rPr>
          <w:rFonts w:ascii="CMG Sans" w:eastAsia="Arial" w:hAnsi="CMG Sans" w:cs="Arial"/>
          <w:sz w:val="22"/>
          <w:szCs w:val="22"/>
        </w:rPr>
        <w:t xml:space="preserve"> 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Reflecting on who </w:t>
      </w:r>
      <w:r w:rsidR="00327901" w:rsidRPr="00077BFA">
        <w:rPr>
          <w:rFonts w:ascii="CMG Sans" w:eastAsia="Arial" w:hAnsi="CMG Sans" w:cs="Arial"/>
          <w:bCs/>
          <w:sz w:val="22"/>
          <w:szCs w:val="22"/>
        </w:rPr>
        <w:t>God</w:t>
      </w:r>
      <w:r w:rsidR="00327901" w:rsidRPr="00327901">
        <w:rPr>
          <w:rFonts w:ascii="CMG Sans" w:eastAsia="Arial" w:hAnsi="CMG Sans" w:cs="Arial"/>
          <w:sz w:val="22"/>
          <w:szCs w:val="22"/>
        </w:rPr>
        <w:t xml:space="preserve"> is: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 Highly Exalted </w:t>
      </w:r>
      <w:r w:rsidR="00327901" w:rsidRPr="00327901">
        <w:rPr>
          <w:rFonts w:ascii="CMG Sans" w:eastAsia="Arial" w:hAnsi="CMG Sans" w:cs="Arial"/>
          <w:sz w:val="22"/>
          <w:szCs w:val="22"/>
        </w:rPr>
        <w:t>(</w:t>
      </w:r>
      <w:r w:rsidR="00327901" w:rsidRPr="00327901">
        <w:rPr>
          <w:rFonts w:ascii="CMG Sans" w:eastAsia="Arial" w:hAnsi="CMG Sans" w:cs="Arial"/>
          <w:b/>
          <w:sz w:val="22"/>
          <w:szCs w:val="22"/>
        </w:rPr>
        <w:t xml:space="preserve">Ram </w:t>
      </w:r>
      <w:proofErr w:type="spellStart"/>
      <w:r w:rsidR="00327901" w:rsidRPr="00327901">
        <w:rPr>
          <w:rFonts w:ascii="CMG Sans" w:eastAsia="Arial" w:hAnsi="CMG Sans" w:cs="Arial"/>
          <w:b/>
          <w:sz w:val="22"/>
          <w:szCs w:val="22"/>
        </w:rPr>
        <w:t>V’nisa</w:t>
      </w:r>
      <w:proofErr w:type="spellEnd"/>
      <w:r w:rsidR="00327901" w:rsidRPr="00327901">
        <w:rPr>
          <w:rFonts w:ascii="CMG Sans" w:eastAsia="Arial" w:hAnsi="CMG Sans" w:cs="Arial"/>
          <w:sz w:val="22"/>
          <w:szCs w:val="22"/>
        </w:rPr>
        <w:t>)</w:t>
      </w:r>
    </w:p>
    <w:p w14:paraId="19C77F87" w14:textId="77777777" w:rsidR="009D1D28" w:rsidRPr="00327901" w:rsidRDefault="009D1D28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33A6F16" w14:textId="77777777" w:rsidR="00327901" w:rsidRPr="00327901" w:rsidRDefault="00327901" w:rsidP="00327901">
      <w:pPr>
        <w:tabs>
          <w:tab w:val="left" w:pos="720"/>
        </w:tabs>
        <w:ind w:left="360"/>
        <w:rPr>
          <w:rFonts w:ascii="CMG Sans" w:eastAsia="Arial" w:hAnsi="CMG Sans" w:cs="Arial"/>
          <w:b/>
          <w:sz w:val="22"/>
          <w:szCs w:val="22"/>
        </w:rPr>
      </w:pPr>
      <w:r w:rsidRPr="00327901">
        <w:rPr>
          <w:rFonts w:ascii="CMG Sans" w:eastAsia="Arial" w:hAnsi="CMG Sans" w:cs="Arial"/>
          <w:sz w:val="22"/>
          <w:szCs w:val="22"/>
        </w:rPr>
        <w:t xml:space="preserve">Isaiah declares that </w:t>
      </w:r>
      <w:r w:rsidRPr="00077BFA">
        <w:rPr>
          <w:rFonts w:ascii="CMG Sans" w:eastAsia="Arial" w:hAnsi="CMG Sans" w:cs="Arial"/>
          <w:sz w:val="22"/>
          <w:szCs w:val="22"/>
        </w:rPr>
        <w:t>though God’s Servant</w:t>
      </w:r>
      <w:r w:rsidRPr="00327901">
        <w:rPr>
          <w:rFonts w:ascii="CMG Sans" w:eastAsia="Arial" w:hAnsi="CMG Sans" w:cs="Arial"/>
          <w:sz w:val="22"/>
          <w:szCs w:val="22"/>
        </w:rPr>
        <w:t xml:space="preserve"> was brought low through suffering, He is “</w:t>
      </w:r>
      <w:r w:rsidRPr="00327901">
        <w:rPr>
          <w:rFonts w:ascii="CMG Sans" w:eastAsia="Arial" w:hAnsi="CMG Sans" w:cs="Arial"/>
          <w:b/>
          <w:sz w:val="22"/>
          <w:szCs w:val="22"/>
        </w:rPr>
        <w:t>highly exalted</w:t>
      </w:r>
      <w:r w:rsidRPr="00327901">
        <w:rPr>
          <w:rFonts w:ascii="CMG Sans" w:eastAsia="Arial" w:hAnsi="CMG Sans" w:cs="Arial"/>
          <w:sz w:val="22"/>
          <w:szCs w:val="22"/>
        </w:rPr>
        <w:t>” (</w:t>
      </w:r>
      <w:r w:rsidRPr="00327901">
        <w:rPr>
          <w:rFonts w:ascii="CMG Sans" w:eastAsia="Arial" w:hAnsi="CMG Sans" w:cs="Arial"/>
          <w:b/>
          <w:sz w:val="22"/>
          <w:szCs w:val="22"/>
        </w:rPr>
        <w:t>52:13</w:t>
      </w:r>
      <w:r w:rsidRPr="00327901">
        <w:rPr>
          <w:rFonts w:ascii="CMG Sans" w:eastAsia="Arial" w:hAnsi="CMG Sans" w:cs="Arial"/>
          <w:sz w:val="22"/>
          <w:szCs w:val="22"/>
        </w:rPr>
        <w:t xml:space="preserve">). In </w:t>
      </w:r>
      <w:r w:rsidRPr="00327901">
        <w:rPr>
          <w:rFonts w:ascii="CMG Sans" w:eastAsia="Arial" w:hAnsi="CMG Sans" w:cs="Arial"/>
          <w:b/>
          <w:sz w:val="22"/>
          <w:szCs w:val="22"/>
        </w:rPr>
        <w:t>Isaiah 6</w:t>
      </w:r>
      <w:r w:rsidRPr="00327901">
        <w:rPr>
          <w:rFonts w:ascii="CMG Sans" w:eastAsia="Arial" w:hAnsi="CMG Sans" w:cs="Arial"/>
          <w:sz w:val="22"/>
          <w:szCs w:val="22"/>
        </w:rPr>
        <w:t>, Isaiah “</w:t>
      </w:r>
      <w:r w:rsidRPr="00327901">
        <w:rPr>
          <w:rFonts w:ascii="CMG Sans" w:eastAsia="Arial" w:hAnsi="CMG Sans" w:cs="Arial"/>
          <w:b/>
          <w:sz w:val="22"/>
          <w:szCs w:val="22"/>
        </w:rPr>
        <w:t>saw the Lord seated on a throne, high and exalted</w:t>
      </w:r>
      <w:r w:rsidRPr="00327901">
        <w:rPr>
          <w:rFonts w:ascii="CMG Sans" w:eastAsia="Arial" w:hAnsi="CMG Sans" w:cs="Arial"/>
          <w:sz w:val="22"/>
          <w:szCs w:val="22"/>
        </w:rPr>
        <w:t>”. Isaiah declares “</w:t>
      </w:r>
      <w:r w:rsidRPr="00327901">
        <w:rPr>
          <w:rFonts w:ascii="CMG Sans" w:eastAsia="Arial" w:hAnsi="CMG Sans" w:cs="Arial"/>
          <w:b/>
          <w:sz w:val="22"/>
          <w:szCs w:val="22"/>
        </w:rPr>
        <w:t>the Lord is exalted, for He dwells on high</w:t>
      </w:r>
      <w:r w:rsidRPr="00327901">
        <w:rPr>
          <w:rFonts w:ascii="CMG Sans" w:eastAsia="Arial" w:hAnsi="CMG Sans" w:cs="Arial"/>
          <w:sz w:val="22"/>
          <w:szCs w:val="22"/>
        </w:rPr>
        <w:t>”, (</w:t>
      </w:r>
      <w:r w:rsidRPr="00327901">
        <w:rPr>
          <w:rFonts w:ascii="CMG Sans" w:eastAsia="Arial" w:hAnsi="CMG Sans" w:cs="Arial"/>
          <w:b/>
          <w:sz w:val="22"/>
          <w:szCs w:val="22"/>
        </w:rPr>
        <w:t>33:5</w:t>
      </w:r>
      <w:r w:rsidRPr="00327901">
        <w:rPr>
          <w:rFonts w:ascii="CMG Sans" w:eastAsia="Arial" w:hAnsi="CMG Sans" w:cs="Arial"/>
          <w:sz w:val="22"/>
          <w:szCs w:val="22"/>
        </w:rPr>
        <w:t xml:space="preserve">). Form a prayer acknowledging the divine nature of the </w:t>
      </w:r>
      <w:r w:rsidRPr="00077BFA">
        <w:rPr>
          <w:rFonts w:ascii="CMG Sans" w:eastAsia="Arial" w:hAnsi="CMG Sans" w:cs="Arial"/>
          <w:bCs/>
          <w:sz w:val="22"/>
          <w:szCs w:val="22"/>
        </w:rPr>
        <w:t>Servant</w:t>
      </w:r>
      <w:r w:rsidRPr="00327901">
        <w:rPr>
          <w:rFonts w:ascii="CMG Sans" w:eastAsia="Arial" w:hAnsi="CMG Sans" w:cs="Arial"/>
          <w:sz w:val="22"/>
          <w:szCs w:val="22"/>
        </w:rPr>
        <w:t>, lifting Him high and praising Him that He triumphed over sin and death and sits enthroned in glory.</w:t>
      </w:r>
    </w:p>
    <w:p w14:paraId="2CF4E919" w14:textId="43C45CE2" w:rsidR="0020333A" w:rsidRPr="00167F6D" w:rsidRDefault="0020333A" w:rsidP="003279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8C86DB3" w14:textId="03C50CB4" w:rsidR="00167F6D" w:rsidRPr="00DD78B9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DD78B9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DD78B9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35636AF" w14:textId="77777777" w:rsidR="00823761" w:rsidRPr="00DD78B9" w:rsidRDefault="0082376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D9E4" w14:textId="77777777" w:rsidR="00697991" w:rsidRDefault="00697991">
      <w:r>
        <w:separator/>
      </w:r>
    </w:p>
  </w:endnote>
  <w:endnote w:type="continuationSeparator" w:id="0">
    <w:p w14:paraId="115BE668" w14:textId="77777777" w:rsidR="00697991" w:rsidRDefault="0069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1D7A8C12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</w:t>
    </w:r>
    <w:r w:rsidR="00327901">
      <w:rPr>
        <w:rFonts w:ascii="CMG Sans" w:eastAsia="Arial" w:hAnsi="CMG Sans" w:cs="Arial"/>
        <w:color w:val="000000"/>
        <w:sz w:val="20"/>
        <w:szCs w:val="20"/>
      </w:rPr>
      <w:t>20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6C41" w14:textId="77777777" w:rsidR="00697991" w:rsidRDefault="00697991">
      <w:r>
        <w:separator/>
      </w:r>
    </w:p>
  </w:footnote>
  <w:footnote w:type="continuationSeparator" w:id="0">
    <w:p w14:paraId="749A65DC" w14:textId="77777777" w:rsidR="00697991" w:rsidRDefault="0069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9"/>
  </w:num>
  <w:num w:numId="2" w16cid:durableId="377054341">
    <w:abstractNumId w:val="10"/>
  </w:num>
  <w:num w:numId="3" w16cid:durableId="64301836">
    <w:abstractNumId w:val="8"/>
  </w:num>
  <w:num w:numId="4" w16cid:durableId="2118986406">
    <w:abstractNumId w:val="5"/>
  </w:num>
  <w:num w:numId="5" w16cid:durableId="1456409409">
    <w:abstractNumId w:val="6"/>
  </w:num>
  <w:num w:numId="6" w16cid:durableId="390426938">
    <w:abstractNumId w:val="11"/>
  </w:num>
  <w:num w:numId="7" w16cid:durableId="1520847231">
    <w:abstractNumId w:val="1"/>
  </w:num>
  <w:num w:numId="8" w16cid:durableId="2065717788">
    <w:abstractNumId w:val="7"/>
  </w:num>
  <w:num w:numId="9" w16cid:durableId="1661418964">
    <w:abstractNumId w:val="2"/>
  </w:num>
  <w:num w:numId="10" w16cid:durableId="2068188529">
    <w:abstractNumId w:val="3"/>
  </w:num>
  <w:num w:numId="11" w16cid:durableId="330455010">
    <w:abstractNumId w:val="12"/>
  </w:num>
  <w:num w:numId="12" w16cid:durableId="247616530">
    <w:abstractNumId w:val="13"/>
  </w:num>
  <w:num w:numId="13" w16cid:durableId="2046901788">
    <w:abstractNumId w:val="4"/>
  </w:num>
  <w:num w:numId="14" w16cid:durableId="14764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77BFA"/>
    <w:rsid w:val="000C35E7"/>
    <w:rsid w:val="0011044B"/>
    <w:rsid w:val="00141E20"/>
    <w:rsid w:val="00167F6D"/>
    <w:rsid w:val="001B08D1"/>
    <w:rsid w:val="0020333A"/>
    <w:rsid w:val="00204623"/>
    <w:rsid w:val="002059F1"/>
    <w:rsid w:val="00261F30"/>
    <w:rsid w:val="002F740E"/>
    <w:rsid w:val="0031728E"/>
    <w:rsid w:val="00327901"/>
    <w:rsid w:val="003E3EBF"/>
    <w:rsid w:val="004633FA"/>
    <w:rsid w:val="0054037F"/>
    <w:rsid w:val="005863C1"/>
    <w:rsid w:val="005D0363"/>
    <w:rsid w:val="00637629"/>
    <w:rsid w:val="00637B66"/>
    <w:rsid w:val="00670BC6"/>
    <w:rsid w:val="0068638C"/>
    <w:rsid w:val="00697991"/>
    <w:rsid w:val="0071050A"/>
    <w:rsid w:val="007476EA"/>
    <w:rsid w:val="00803542"/>
    <w:rsid w:val="00823761"/>
    <w:rsid w:val="00827BF8"/>
    <w:rsid w:val="0085068A"/>
    <w:rsid w:val="0085274E"/>
    <w:rsid w:val="00895C32"/>
    <w:rsid w:val="008A59C6"/>
    <w:rsid w:val="00956AC4"/>
    <w:rsid w:val="00960DAD"/>
    <w:rsid w:val="00970B29"/>
    <w:rsid w:val="009C62F4"/>
    <w:rsid w:val="009D1D28"/>
    <w:rsid w:val="009D48F0"/>
    <w:rsid w:val="009F74BC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C073C4"/>
    <w:rsid w:val="00C21074"/>
    <w:rsid w:val="00C417CD"/>
    <w:rsid w:val="00C466F8"/>
    <w:rsid w:val="00C52ED0"/>
    <w:rsid w:val="00CA72E1"/>
    <w:rsid w:val="00CF188D"/>
    <w:rsid w:val="00D24227"/>
    <w:rsid w:val="00D6599E"/>
    <w:rsid w:val="00DA43A0"/>
    <w:rsid w:val="00DB3E77"/>
    <w:rsid w:val="00DD78B9"/>
    <w:rsid w:val="00E12EF3"/>
    <w:rsid w:val="00E6711F"/>
    <w:rsid w:val="00F05189"/>
    <w:rsid w:val="00F35AED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30</cp:revision>
  <cp:lastPrinted>2022-06-24T17:39:00Z</cp:lastPrinted>
  <dcterms:created xsi:type="dcterms:W3CDTF">2022-06-24T17:39:00Z</dcterms:created>
  <dcterms:modified xsi:type="dcterms:W3CDTF">2022-08-15T20:07:00Z</dcterms:modified>
</cp:coreProperties>
</file>