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75850" w:rsidRDefault="00A75850" w:rsidP="00AB05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  <w:tab w:val="left" w:pos="10170"/>
        </w:tabs>
        <w:ind w:left="-270"/>
        <w:rPr>
          <w:rFonts w:ascii="Arial" w:eastAsia="Arial" w:hAnsi="Arial" w:cs="Arial"/>
          <w:b/>
          <w:color w:val="050505"/>
        </w:rPr>
      </w:pPr>
    </w:p>
    <w:p w14:paraId="00000006" w14:textId="0FCD98A1" w:rsidR="00A75850" w:rsidRDefault="00C417CD" w:rsidP="00F051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5D650093" wp14:editId="148CF51F">
            <wp:extent cx="2377440" cy="133731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7" w14:textId="54AC4B86" w:rsidR="00A75850" w:rsidRDefault="0068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>___________________________________________________________________________</w:t>
      </w:r>
      <w:r w:rsidR="00637629">
        <w:rPr>
          <w:rFonts w:ascii="Arial" w:eastAsia="Arial" w:hAnsi="Arial" w:cs="Arial"/>
          <w:b/>
          <w:color w:val="050505"/>
        </w:rPr>
        <w:t>____</w:t>
      </w:r>
      <w:r>
        <w:rPr>
          <w:rFonts w:ascii="Arial" w:eastAsia="Arial" w:hAnsi="Arial" w:cs="Arial"/>
          <w:b/>
          <w:color w:val="050505"/>
        </w:rPr>
        <w:t>_</w:t>
      </w:r>
    </w:p>
    <w:p w14:paraId="00000008" w14:textId="77777777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</w:rPr>
      </w:pPr>
    </w:p>
    <w:p w14:paraId="00000009" w14:textId="4D9E6FCC" w:rsidR="00A75850" w:rsidRPr="00F05189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F05189">
        <w:rPr>
          <w:rFonts w:ascii="CMG Sans" w:eastAsia="Arial" w:hAnsi="CMG Sans" w:cs="Arial"/>
          <w:b/>
          <w:color w:val="000000"/>
          <w:sz w:val="28"/>
          <w:szCs w:val="28"/>
        </w:rPr>
        <w:t xml:space="preserve">LESSON </w:t>
      </w:r>
      <w:r w:rsidR="00D6599E">
        <w:rPr>
          <w:rFonts w:ascii="CMG Sans" w:eastAsia="Arial" w:hAnsi="CMG Sans" w:cs="Arial"/>
          <w:b/>
          <w:sz w:val="28"/>
          <w:szCs w:val="28"/>
        </w:rPr>
        <w:t>10</w:t>
      </w:r>
      <w:r w:rsidRPr="00F05189">
        <w:rPr>
          <w:rFonts w:ascii="CMG Sans" w:eastAsia="Arial" w:hAnsi="CMG Sans" w:cs="Arial"/>
          <w:b/>
          <w:color w:val="000000"/>
          <w:sz w:val="28"/>
          <w:szCs w:val="28"/>
        </w:rPr>
        <w:t xml:space="preserve">     </w:t>
      </w:r>
    </w:p>
    <w:p w14:paraId="0000000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</w:rPr>
      </w:pPr>
    </w:p>
    <w:p w14:paraId="16E2E96A" w14:textId="46095C56" w:rsidR="00AB0C5D" w:rsidRPr="00B80DCF" w:rsidRDefault="0068638C" w:rsidP="00B80DC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B80DCF">
        <w:rPr>
          <w:rFonts w:ascii="CMG Sans" w:eastAsia="Arial" w:hAnsi="CMG Sans" w:cs="Arial"/>
          <w:b/>
          <w:color w:val="000000"/>
          <w:sz w:val="28"/>
          <w:szCs w:val="28"/>
        </w:rPr>
        <w:t xml:space="preserve">ISAIAH </w:t>
      </w:r>
      <w:r w:rsidR="00895C32">
        <w:rPr>
          <w:rFonts w:ascii="CMG Sans" w:eastAsia="Arial" w:hAnsi="CMG Sans" w:cs="Arial"/>
          <w:b/>
          <w:color w:val="000000"/>
          <w:sz w:val="28"/>
          <w:szCs w:val="28"/>
        </w:rPr>
        <w:t>3</w:t>
      </w:r>
      <w:r w:rsidR="00D6599E">
        <w:rPr>
          <w:rFonts w:ascii="CMG Sans" w:eastAsia="Arial" w:hAnsi="CMG Sans" w:cs="Arial"/>
          <w:b/>
          <w:color w:val="000000"/>
          <w:sz w:val="28"/>
          <w:szCs w:val="28"/>
        </w:rPr>
        <w:t>8-39</w:t>
      </w:r>
    </w:p>
    <w:p w14:paraId="0000000C" w14:textId="77777777" w:rsidR="00A75850" w:rsidRPr="00AB0C5D" w:rsidRDefault="00A758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130D7628" w14:textId="70207F48" w:rsidR="00D6599E" w:rsidRPr="00D6599E" w:rsidRDefault="0068638C" w:rsidP="00D6599E">
      <w:pPr>
        <w:tabs>
          <w:tab w:val="left" w:pos="720"/>
        </w:tabs>
        <w:ind w:left="180" w:hanging="180"/>
        <w:rPr>
          <w:rFonts w:ascii="CMG Sans" w:eastAsia="Arial" w:hAnsi="CMG Sans" w:cs="Arial"/>
          <w:sz w:val="22"/>
          <w:szCs w:val="22"/>
        </w:rPr>
      </w:pPr>
      <w:r w:rsidRPr="00FF2317">
        <w:rPr>
          <w:rFonts w:ascii="CMG Sans" w:eastAsia="Arial" w:hAnsi="CMG Sans" w:cs="Arial"/>
          <w:color w:val="000000"/>
          <w:sz w:val="22"/>
          <w:szCs w:val="22"/>
        </w:rPr>
        <w:t>1</w:t>
      </w:r>
      <w:r w:rsidRPr="00D6599E">
        <w:rPr>
          <w:rFonts w:ascii="CMG Sans" w:eastAsia="Arial" w:hAnsi="CMG Sans" w:cs="Arial"/>
          <w:color w:val="000000"/>
          <w:sz w:val="22"/>
          <w:szCs w:val="22"/>
        </w:rPr>
        <w:t>.</w:t>
      </w:r>
      <w:r w:rsidR="00D6599E">
        <w:rPr>
          <w:rFonts w:ascii="CMG Sans" w:eastAsia="Arial" w:hAnsi="CMG Sans" w:cs="Arial"/>
          <w:sz w:val="22"/>
          <w:szCs w:val="22"/>
        </w:rPr>
        <w:t xml:space="preserve"> </w:t>
      </w:r>
      <w:r w:rsidR="00D6599E" w:rsidRPr="00D6599E">
        <w:rPr>
          <w:rFonts w:ascii="CMG Sans" w:eastAsia="Arial" w:hAnsi="CMG Sans" w:cs="Arial"/>
          <w:sz w:val="22"/>
          <w:szCs w:val="22"/>
        </w:rPr>
        <w:t xml:space="preserve">How did last week’s lesson focused on the power and protection of our </w:t>
      </w:r>
      <w:r w:rsidR="00D6599E" w:rsidRPr="00546966">
        <w:rPr>
          <w:rFonts w:ascii="CMG Sans" w:eastAsia="Arial" w:hAnsi="CMG Sans" w:cs="Arial"/>
          <w:bCs/>
          <w:sz w:val="22"/>
          <w:szCs w:val="22"/>
        </w:rPr>
        <w:t>Living God</w:t>
      </w:r>
      <w:r w:rsidR="00D6599E" w:rsidRPr="00D6599E">
        <w:rPr>
          <w:rFonts w:ascii="CMG Sans" w:eastAsia="Arial" w:hAnsi="CMG Sans" w:cs="Arial"/>
          <w:sz w:val="22"/>
          <w:szCs w:val="22"/>
        </w:rPr>
        <w:t xml:space="preserve"> influence how you lived or prayed this week?</w:t>
      </w:r>
    </w:p>
    <w:p w14:paraId="067A89CB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16F23259" w14:textId="5027CF5A" w:rsidR="00D6599E" w:rsidRDefault="00D6599E" w:rsidP="00D6599E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24A8D5C" w14:textId="77777777" w:rsidR="00D74922" w:rsidRPr="00D6599E" w:rsidRDefault="00D74922" w:rsidP="00D6599E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456EDAB4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48C90D9F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641C6B9E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31598AF4" w14:textId="77777777" w:rsidR="00D6599E" w:rsidRPr="00D6599E" w:rsidRDefault="00D6599E" w:rsidP="00D6599E">
      <w:pPr>
        <w:tabs>
          <w:tab w:val="left" w:pos="720"/>
        </w:tabs>
        <w:ind w:left="270" w:hanging="331"/>
        <w:rPr>
          <w:rFonts w:ascii="CMG Sans" w:eastAsia="Arial" w:hAnsi="CMG Sans" w:cs="Arial"/>
          <w:sz w:val="22"/>
          <w:szCs w:val="22"/>
        </w:rPr>
      </w:pPr>
      <w:r w:rsidRPr="00D6599E">
        <w:rPr>
          <w:rFonts w:ascii="CMG Sans" w:eastAsia="Arial" w:hAnsi="CMG Sans" w:cs="Arial"/>
          <w:sz w:val="22"/>
          <w:szCs w:val="22"/>
        </w:rPr>
        <w:t xml:space="preserve">2.  Pray and ask </w:t>
      </w:r>
      <w:r w:rsidRPr="00546966">
        <w:rPr>
          <w:rFonts w:ascii="CMG Sans" w:eastAsia="Arial" w:hAnsi="CMG Sans" w:cs="Arial"/>
          <w:bCs/>
          <w:sz w:val="22"/>
          <w:szCs w:val="22"/>
        </w:rPr>
        <w:t xml:space="preserve">God </w:t>
      </w:r>
      <w:r w:rsidRPr="00D6599E">
        <w:rPr>
          <w:rFonts w:ascii="CMG Sans" w:eastAsia="Arial" w:hAnsi="CMG Sans" w:cs="Arial"/>
          <w:sz w:val="22"/>
          <w:szCs w:val="22"/>
        </w:rPr>
        <w:t xml:space="preserve">to reveal His heart to you in new ways as you read </w:t>
      </w:r>
      <w:r w:rsidRPr="00D6599E">
        <w:rPr>
          <w:rFonts w:ascii="CMG Sans" w:eastAsia="Arial" w:hAnsi="CMG Sans" w:cs="Arial"/>
          <w:b/>
          <w:sz w:val="22"/>
          <w:szCs w:val="22"/>
        </w:rPr>
        <w:t>Isaiah 38-39</w:t>
      </w:r>
      <w:r w:rsidRPr="006D7F3D">
        <w:rPr>
          <w:rFonts w:ascii="CMG Sans" w:eastAsia="Arial" w:hAnsi="CMG Sans" w:cs="Arial"/>
          <w:bCs/>
          <w:sz w:val="22"/>
          <w:szCs w:val="22"/>
        </w:rPr>
        <w:t>.</w:t>
      </w:r>
      <w:r w:rsidRPr="00036F43">
        <w:rPr>
          <w:rFonts w:ascii="CMG Sans" w:eastAsia="Arial" w:hAnsi="CMG Sans" w:cs="Arial"/>
          <w:bCs/>
          <w:sz w:val="22"/>
          <w:szCs w:val="22"/>
        </w:rPr>
        <w:t xml:space="preserve"> </w:t>
      </w:r>
      <w:r w:rsidRPr="00D6599E">
        <w:rPr>
          <w:rFonts w:ascii="CMG Sans" w:eastAsia="Arial" w:hAnsi="CMG Sans" w:cs="Arial"/>
          <w:sz w:val="22"/>
          <w:szCs w:val="22"/>
        </w:rPr>
        <w:t>Review the companion Scripture in</w:t>
      </w:r>
      <w:r w:rsidRPr="00D6599E">
        <w:rPr>
          <w:rFonts w:ascii="CMG Sans" w:eastAsia="Arial" w:hAnsi="CMG Sans" w:cs="Arial"/>
          <w:b/>
          <w:sz w:val="22"/>
          <w:szCs w:val="22"/>
        </w:rPr>
        <w:t xml:space="preserve"> 2 Chronicles 32:24-33</w:t>
      </w:r>
      <w:r w:rsidRPr="00D6599E">
        <w:rPr>
          <w:rFonts w:ascii="CMG Sans" w:eastAsia="Arial" w:hAnsi="CMG Sans" w:cs="Arial"/>
          <w:sz w:val="22"/>
          <w:szCs w:val="22"/>
        </w:rPr>
        <w:t xml:space="preserve">, making note of where you see </w:t>
      </w:r>
      <w:r w:rsidRPr="00546966">
        <w:rPr>
          <w:rFonts w:ascii="CMG Sans" w:eastAsia="Arial" w:hAnsi="CMG Sans" w:cs="Arial"/>
          <w:bCs/>
          <w:sz w:val="22"/>
          <w:szCs w:val="22"/>
        </w:rPr>
        <w:t xml:space="preserve">God’s </w:t>
      </w:r>
      <w:r w:rsidRPr="00D6599E">
        <w:rPr>
          <w:rFonts w:ascii="CMG Sans" w:eastAsia="Arial" w:hAnsi="CMG Sans" w:cs="Arial"/>
          <w:sz w:val="22"/>
          <w:szCs w:val="22"/>
        </w:rPr>
        <w:t>intervention, provision, or judgment.</w:t>
      </w:r>
    </w:p>
    <w:p w14:paraId="53348476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20CA8A32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15246626" w14:textId="12C9BB5C" w:rsid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602579E8" w14:textId="77777777" w:rsidR="00546966" w:rsidRPr="00D6599E" w:rsidRDefault="00546966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2A6751CC" w14:textId="18C2B00C" w:rsid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7FE86C03" w14:textId="77777777" w:rsidR="00546966" w:rsidRDefault="00546966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3A290E81" w14:textId="77777777" w:rsidR="00D74922" w:rsidRDefault="00D74922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0C22C6DE" w14:textId="77777777" w:rsidR="00D74922" w:rsidRPr="00D6599E" w:rsidRDefault="00D74922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58B9D6C6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6C7157B2" w14:textId="6F53D6B2" w:rsidR="00D6599E" w:rsidRPr="00D6599E" w:rsidRDefault="00D6599E" w:rsidP="00D6599E">
      <w:pP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  <w:r w:rsidRPr="00D6599E">
        <w:rPr>
          <w:rFonts w:ascii="CMG Sans" w:eastAsia="Arial" w:hAnsi="CMG Sans" w:cs="Arial"/>
          <w:sz w:val="22"/>
          <w:szCs w:val="22"/>
        </w:rPr>
        <w:t xml:space="preserve">3.  In </w:t>
      </w:r>
      <w:r w:rsidRPr="00D6599E">
        <w:rPr>
          <w:rFonts w:ascii="CMG Sans" w:eastAsia="Arial" w:hAnsi="CMG Sans" w:cs="Arial"/>
          <w:b/>
          <w:sz w:val="22"/>
          <w:szCs w:val="22"/>
        </w:rPr>
        <w:t>Isaiah 38:1-3</w:t>
      </w:r>
      <w:r w:rsidRPr="00D6599E">
        <w:rPr>
          <w:rFonts w:ascii="CMG Sans" w:eastAsia="Arial" w:hAnsi="CMG Sans" w:cs="Arial"/>
          <w:sz w:val="22"/>
          <w:szCs w:val="22"/>
        </w:rPr>
        <w:t xml:space="preserve">, what is Hezekiah now facing? On what basis does he appeal to </w:t>
      </w:r>
      <w:r w:rsidRPr="00546966">
        <w:rPr>
          <w:rFonts w:ascii="CMG Sans" w:eastAsia="Arial" w:hAnsi="CMG Sans" w:cs="Arial"/>
          <w:bCs/>
          <w:sz w:val="22"/>
          <w:szCs w:val="22"/>
        </w:rPr>
        <w:t>God</w:t>
      </w:r>
      <w:r w:rsidRPr="00D6599E">
        <w:rPr>
          <w:rFonts w:ascii="CMG Sans" w:eastAsia="Arial" w:hAnsi="CMG Sans" w:cs="Arial"/>
          <w:sz w:val="22"/>
          <w:szCs w:val="22"/>
        </w:rPr>
        <w:t>? How would you re</w:t>
      </w:r>
      <w:r w:rsidR="009C537C">
        <w:rPr>
          <w:rFonts w:ascii="CMG Sans" w:eastAsia="Arial" w:hAnsi="CMG Sans" w:cs="Arial"/>
          <w:sz w:val="22"/>
          <w:szCs w:val="22"/>
        </w:rPr>
        <w:t xml:space="preserve">phrase </w:t>
      </w:r>
      <w:r w:rsidRPr="00D6599E">
        <w:rPr>
          <w:rFonts w:ascii="CMG Sans" w:eastAsia="Arial" w:hAnsi="CMG Sans" w:cs="Arial"/>
          <w:sz w:val="22"/>
          <w:szCs w:val="22"/>
        </w:rPr>
        <w:t>his appeal?</w:t>
      </w:r>
    </w:p>
    <w:p w14:paraId="00D4DC39" w14:textId="01113188" w:rsidR="00D6599E" w:rsidRDefault="00D6599E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2249F8C" w14:textId="2D33ED9E" w:rsidR="00D6599E" w:rsidRDefault="00D6599E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/>
          <w:sz w:val="22"/>
          <w:szCs w:val="22"/>
        </w:rPr>
      </w:pPr>
    </w:p>
    <w:p w14:paraId="3C2F9E5D" w14:textId="541E2FB9" w:rsidR="00D74922" w:rsidRDefault="00D74922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/>
          <w:sz w:val="22"/>
          <w:szCs w:val="22"/>
        </w:rPr>
      </w:pPr>
    </w:p>
    <w:p w14:paraId="2519A347" w14:textId="77777777" w:rsidR="00D74922" w:rsidRDefault="00D74922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/>
          <w:sz w:val="22"/>
          <w:szCs w:val="22"/>
        </w:rPr>
      </w:pPr>
    </w:p>
    <w:p w14:paraId="5C9F6036" w14:textId="693AD679" w:rsidR="00D6599E" w:rsidRDefault="00D6599E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/>
          <w:sz w:val="22"/>
          <w:szCs w:val="22"/>
        </w:rPr>
      </w:pPr>
    </w:p>
    <w:p w14:paraId="1142DE84" w14:textId="4D5F1969" w:rsidR="00D6599E" w:rsidRDefault="00D6599E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/>
          <w:sz w:val="22"/>
          <w:szCs w:val="22"/>
        </w:rPr>
      </w:pPr>
    </w:p>
    <w:p w14:paraId="545EB878" w14:textId="77777777" w:rsidR="00D6599E" w:rsidRPr="00D6599E" w:rsidRDefault="00D6599E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/>
          <w:sz w:val="22"/>
          <w:szCs w:val="22"/>
        </w:rPr>
      </w:pPr>
    </w:p>
    <w:p w14:paraId="74C5AB8B" w14:textId="77777777" w:rsidR="00D6599E" w:rsidRPr="00D6599E" w:rsidRDefault="00D6599E" w:rsidP="00D6599E">
      <w:pPr>
        <w:tabs>
          <w:tab w:val="left" w:pos="720"/>
        </w:tabs>
        <w:ind w:left="540" w:hanging="540"/>
        <w:rPr>
          <w:rFonts w:ascii="CMG Sans" w:eastAsia="Arial" w:hAnsi="CMG Sans" w:cs="Arial"/>
          <w:sz w:val="22"/>
          <w:szCs w:val="22"/>
        </w:rPr>
      </w:pPr>
      <w:r w:rsidRPr="00D6599E">
        <w:rPr>
          <w:rFonts w:ascii="CMG Sans" w:eastAsia="Arial" w:hAnsi="CMG Sans" w:cs="Arial"/>
          <w:sz w:val="22"/>
          <w:szCs w:val="22"/>
        </w:rPr>
        <w:t xml:space="preserve">4. a) What important message and miraculous sign does </w:t>
      </w:r>
      <w:r w:rsidRPr="00546966">
        <w:rPr>
          <w:rFonts w:ascii="CMG Sans" w:eastAsia="Arial" w:hAnsi="CMG Sans" w:cs="Arial"/>
          <w:bCs/>
          <w:sz w:val="22"/>
          <w:szCs w:val="22"/>
        </w:rPr>
        <w:t>God</w:t>
      </w:r>
      <w:r w:rsidRPr="00D6599E">
        <w:rPr>
          <w:rFonts w:ascii="CMG Sans" w:eastAsia="Arial" w:hAnsi="CMG Sans" w:cs="Arial"/>
          <w:sz w:val="22"/>
          <w:szCs w:val="22"/>
        </w:rPr>
        <w:t xml:space="preserve"> send to Hezekiah </w:t>
      </w:r>
      <w:r w:rsidRPr="00D6599E">
        <w:rPr>
          <w:rFonts w:ascii="CMG Sans" w:eastAsia="Arial" w:hAnsi="CMG Sans" w:cs="Arial"/>
          <w:b/>
          <w:sz w:val="22"/>
          <w:szCs w:val="22"/>
        </w:rPr>
        <w:t>V4-8</w:t>
      </w:r>
      <w:r w:rsidRPr="006D7F3D">
        <w:rPr>
          <w:rFonts w:ascii="CMG Sans" w:eastAsia="Arial" w:hAnsi="CMG Sans" w:cs="Arial"/>
          <w:bCs/>
          <w:sz w:val="22"/>
          <w:szCs w:val="22"/>
        </w:rPr>
        <w:t>?</w:t>
      </w:r>
      <w:r w:rsidRPr="00D6599E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D6599E">
        <w:rPr>
          <w:rFonts w:ascii="CMG Sans" w:eastAsia="Arial" w:hAnsi="CMG Sans" w:cs="Arial"/>
          <w:sz w:val="22"/>
          <w:szCs w:val="22"/>
        </w:rPr>
        <w:t xml:space="preserve">Which of </w:t>
      </w:r>
      <w:r w:rsidRPr="00546966">
        <w:rPr>
          <w:rFonts w:ascii="CMG Sans" w:eastAsia="Arial" w:hAnsi="CMG Sans" w:cs="Arial"/>
          <w:bCs/>
          <w:sz w:val="22"/>
          <w:szCs w:val="22"/>
        </w:rPr>
        <w:t xml:space="preserve">God’s </w:t>
      </w:r>
      <w:r w:rsidRPr="00D6599E">
        <w:rPr>
          <w:rFonts w:ascii="CMG Sans" w:eastAsia="Arial" w:hAnsi="CMG Sans" w:cs="Arial"/>
          <w:sz w:val="22"/>
          <w:szCs w:val="22"/>
        </w:rPr>
        <w:t xml:space="preserve">attributes leap off the page? </w:t>
      </w:r>
    </w:p>
    <w:p w14:paraId="5E52EF47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2EB25355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02379A3E" w14:textId="639990D0" w:rsid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15557A58" w14:textId="0B434256" w:rsidR="00D74922" w:rsidRDefault="00D74922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2A24FB9D" w14:textId="77777777" w:rsidR="00D6599E" w:rsidRPr="00D6599E" w:rsidRDefault="00D6599E" w:rsidP="00D6599E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7D58DA0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06A730EF" w14:textId="19C05B77" w:rsidR="00D6599E" w:rsidRPr="00D6599E" w:rsidRDefault="00D6599E" w:rsidP="00D6599E">
      <w:pPr>
        <w:tabs>
          <w:tab w:val="left" w:pos="720"/>
        </w:tabs>
        <w:ind w:firstLine="270"/>
        <w:rPr>
          <w:rFonts w:ascii="CMG Sans" w:eastAsia="Arial" w:hAnsi="CMG Sans" w:cs="Arial"/>
          <w:sz w:val="22"/>
          <w:szCs w:val="22"/>
        </w:rPr>
      </w:pPr>
      <w:r w:rsidRPr="00D6599E">
        <w:rPr>
          <w:rFonts w:ascii="CMG Sans" w:eastAsia="Arial" w:hAnsi="CMG Sans" w:cs="Arial"/>
          <w:sz w:val="22"/>
          <w:szCs w:val="22"/>
        </w:rPr>
        <w:t>b)  When have you witnessed a miraculous response to prayer?</w:t>
      </w:r>
    </w:p>
    <w:p w14:paraId="570CF353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26DFA154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759994DF" w14:textId="77777777" w:rsidR="00D6599E" w:rsidRPr="00D6599E" w:rsidRDefault="00D6599E" w:rsidP="00D6599E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8D1FB98" w14:textId="3DEAE941" w:rsid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780347C3" w14:textId="77777777" w:rsidR="006D7F3D" w:rsidRDefault="006D7F3D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7B1D5D84" w14:textId="7BF2E1C7" w:rsid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1AADCCB0" w14:textId="77777777" w:rsidR="00D6599E" w:rsidRPr="00D6599E" w:rsidRDefault="00D6599E" w:rsidP="006D7F3D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89246F2" w14:textId="77777777" w:rsidR="00D6599E" w:rsidRPr="00D6599E" w:rsidRDefault="00D6599E" w:rsidP="00D6599E">
      <w:pPr>
        <w:tabs>
          <w:tab w:val="left" w:pos="720"/>
        </w:tabs>
        <w:ind w:left="331" w:hanging="331"/>
        <w:rPr>
          <w:rFonts w:ascii="CMG Sans" w:eastAsia="Arial" w:hAnsi="CMG Sans" w:cs="Arial"/>
          <w:sz w:val="22"/>
          <w:szCs w:val="22"/>
        </w:rPr>
      </w:pPr>
      <w:r w:rsidRPr="00D6599E">
        <w:rPr>
          <w:rFonts w:ascii="CMG Sans" w:eastAsia="Arial" w:hAnsi="CMG Sans" w:cs="Arial"/>
          <w:sz w:val="22"/>
          <w:szCs w:val="22"/>
        </w:rPr>
        <w:t xml:space="preserve">5.  A newly recovered Hezekiah reflects on his illness in a writing. How would you describe the tone of his remarks in </w:t>
      </w:r>
      <w:r w:rsidRPr="00D6599E">
        <w:rPr>
          <w:rFonts w:ascii="CMG Sans" w:eastAsia="Arial" w:hAnsi="CMG Sans" w:cs="Arial"/>
          <w:b/>
          <w:sz w:val="22"/>
          <w:szCs w:val="22"/>
        </w:rPr>
        <w:t>V9-14</w:t>
      </w:r>
      <w:r w:rsidRPr="00036F43">
        <w:rPr>
          <w:rFonts w:ascii="CMG Sans" w:eastAsia="Arial" w:hAnsi="CMG Sans" w:cs="Arial"/>
          <w:bCs/>
          <w:sz w:val="22"/>
          <w:szCs w:val="22"/>
        </w:rPr>
        <w:t xml:space="preserve">, </w:t>
      </w:r>
      <w:r w:rsidRPr="00D6599E">
        <w:rPr>
          <w:rFonts w:ascii="CMG Sans" w:eastAsia="Arial" w:hAnsi="CMG Sans" w:cs="Arial"/>
          <w:sz w:val="22"/>
          <w:szCs w:val="22"/>
        </w:rPr>
        <w:t>and which of his thoughts most pierces your heart?</w:t>
      </w:r>
    </w:p>
    <w:p w14:paraId="3EB85E92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4210EAC5" w14:textId="77777777" w:rsidR="00D6599E" w:rsidRPr="00D6599E" w:rsidRDefault="00D6599E" w:rsidP="00D6599E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E0B5857" w14:textId="1FF12CBE" w:rsid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024E4713" w14:textId="12849D03" w:rsid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0488418D" w14:textId="77777777" w:rsidR="00546966" w:rsidRDefault="00546966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6A257A18" w14:textId="7A47804E" w:rsid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2412387C" w14:textId="77777777" w:rsidR="00546966" w:rsidRPr="00D6599E" w:rsidRDefault="00546966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3AC9E0F5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6DC7E29B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284D38B7" w14:textId="77777777" w:rsidR="00D6599E" w:rsidRPr="00D6599E" w:rsidRDefault="00D6599E" w:rsidP="00D6599E">
      <w:pP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  <w:r w:rsidRPr="00D6599E">
        <w:rPr>
          <w:rFonts w:ascii="CMG Sans" w:eastAsia="Arial" w:hAnsi="CMG Sans" w:cs="Arial"/>
          <w:sz w:val="22"/>
          <w:szCs w:val="22"/>
        </w:rPr>
        <w:t xml:space="preserve">6.  In </w:t>
      </w:r>
      <w:r w:rsidRPr="00D6599E">
        <w:rPr>
          <w:rFonts w:ascii="CMG Sans" w:eastAsia="Arial" w:hAnsi="CMG Sans" w:cs="Arial"/>
          <w:b/>
          <w:sz w:val="22"/>
          <w:szCs w:val="22"/>
        </w:rPr>
        <w:t>V15-22</w:t>
      </w:r>
      <w:r w:rsidRPr="00036F43">
        <w:rPr>
          <w:rFonts w:ascii="CMG Sans" w:eastAsia="Arial" w:hAnsi="CMG Sans" w:cs="Arial"/>
          <w:bCs/>
          <w:sz w:val="22"/>
          <w:szCs w:val="22"/>
        </w:rPr>
        <w:t xml:space="preserve">, </w:t>
      </w:r>
      <w:r w:rsidRPr="00D6599E">
        <w:rPr>
          <w:rFonts w:ascii="CMG Sans" w:eastAsia="Arial" w:hAnsi="CMG Sans" w:cs="Arial"/>
          <w:sz w:val="22"/>
          <w:szCs w:val="22"/>
        </w:rPr>
        <w:t>Hezekiah’s grief turns to praise when he is healed. What realizations does Hezekiah have about wha</w:t>
      </w:r>
      <w:r w:rsidRPr="00546966">
        <w:rPr>
          <w:rFonts w:ascii="CMG Sans" w:eastAsia="Arial" w:hAnsi="CMG Sans" w:cs="Arial"/>
          <w:sz w:val="22"/>
          <w:szCs w:val="22"/>
        </w:rPr>
        <w:t>t God has done for him, and which of the praises could you best apply to your walk with God?</w:t>
      </w:r>
    </w:p>
    <w:p w14:paraId="3585873E" w14:textId="77777777" w:rsidR="00D6599E" w:rsidRPr="00D6599E" w:rsidRDefault="00D6599E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A24EEAD" w14:textId="77777777" w:rsidR="00D6599E" w:rsidRPr="00D6599E" w:rsidRDefault="00D6599E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D660C43" w14:textId="77777777" w:rsidR="00D6599E" w:rsidRPr="00D6599E" w:rsidRDefault="00D6599E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B98FA42" w14:textId="3466C9EE" w:rsidR="00F34E8A" w:rsidRDefault="00F34E8A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65D78AA" w14:textId="77777777" w:rsidR="00F34E8A" w:rsidRPr="00D6599E" w:rsidRDefault="00F34E8A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1AA4DA87" w14:textId="77777777" w:rsidR="00D6599E" w:rsidRPr="00D6599E" w:rsidRDefault="00D6599E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41601F3F" w14:textId="77777777" w:rsidR="00D6599E" w:rsidRPr="00D6599E" w:rsidRDefault="00D6599E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1F9B8230" w14:textId="1B35E38C" w:rsidR="00D6599E" w:rsidRDefault="00D6599E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D673E22" w14:textId="77777777" w:rsidR="006D7F3D" w:rsidRPr="00D6599E" w:rsidRDefault="006D7F3D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2BDE3E29" w14:textId="64FE774B" w:rsidR="00D6599E" w:rsidRPr="00D6599E" w:rsidRDefault="00D6599E" w:rsidP="00D6599E">
      <w:pPr>
        <w:tabs>
          <w:tab w:val="left" w:pos="720"/>
        </w:tabs>
        <w:ind w:left="270" w:hanging="270"/>
        <w:rPr>
          <w:rFonts w:ascii="CMG Sans" w:eastAsia="Arial" w:hAnsi="CMG Sans" w:cs="Arial"/>
          <w:i/>
          <w:sz w:val="22"/>
          <w:szCs w:val="22"/>
        </w:rPr>
      </w:pPr>
      <w:r w:rsidRPr="00D6599E">
        <w:rPr>
          <w:rFonts w:ascii="CMG Sans" w:eastAsia="Arial" w:hAnsi="CMG Sans" w:cs="Arial"/>
          <w:sz w:val="22"/>
          <w:szCs w:val="22"/>
        </w:rPr>
        <w:t>7.  In</w:t>
      </w:r>
      <w:r w:rsidRPr="00D6599E">
        <w:rPr>
          <w:rFonts w:ascii="CMG Sans" w:eastAsia="Arial" w:hAnsi="CMG Sans" w:cs="Arial"/>
          <w:b/>
          <w:sz w:val="22"/>
          <w:szCs w:val="22"/>
        </w:rPr>
        <w:t xml:space="preserve"> 39:1</w:t>
      </w:r>
      <w:r w:rsidRPr="00D6599E">
        <w:rPr>
          <w:rFonts w:ascii="CMG Sans" w:eastAsia="Arial" w:hAnsi="CMG Sans" w:cs="Arial"/>
          <w:sz w:val="22"/>
          <w:szCs w:val="22"/>
        </w:rPr>
        <w:t>, what does Hezekiah receive and from whom? What is the apparent motivation</w:t>
      </w:r>
      <w:r w:rsidR="009C537C">
        <w:rPr>
          <w:rFonts w:ascii="CMG Sans" w:eastAsia="Arial" w:hAnsi="CMG Sans" w:cs="Arial"/>
          <w:sz w:val="22"/>
          <w:szCs w:val="22"/>
        </w:rPr>
        <w:t xml:space="preserve"> of the envoy</w:t>
      </w:r>
      <w:r w:rsidRPr="00D6599E">
        <w:rPr>
          <w:rFonts w:ascii="CMG Sans" w:eastAsia="Arial" w:hAnsi="CMG Sans" w:cs="Arial"/>
          <w:sz w:val="22"/>
          <w:szCs w:val="22"/>
        </w:rPr>
        <w:t xml:space="preserve">? </w:t>
      </w:r>
      <w:proofErr w:type="gramStart"/>
      <w:r w:rsidRPr="00D6599E">
        <w:rPr>
          <w:rFonts w:ascii="CMG Sans" w:eastAsia="Arial" w:hAnsi="CMG Sans" w:cs="Arial"/>
          <w:i/>
          <w:sz w:val="22"/>
          <w:szCs w:val="22"/>
        </w:rPr>
        <w:t>Refer back</w:t>
      </w:r>
      <w:proofErr w:type="gramEnd"/>
      <w:r w:rsidRPr="00D6599E">
        <w:rPr>
          <w:rFonts w:ascii="CMG Sans" w:eastAsia="Arial" w:hAnsi="CMG Sans" w:cs="Arial"/>
          <w:i/>
          <w:sz w:val="22"/>
          <w:szCs w:val="22"/>
        </w:rPr>
        <w:t xml:space="preserve"> to</w:t>
      </w:r>
      <w:r w:rsidRPr="00D6599E">
        <w:rPr>
          <w:rFonts w:ascii="CMG Sans" w:eastAsia="Arial" w:hAnsi="CMG Sans" w:cs="Arial"/>
          <w:b/>
          <w:i/>
          <w:sz w:val="22"/>
          <w:szCs w:val="22"/>
        </w:rPr>
        <w:t xml:space="preserve"> 2 Chronicles 32:31 </w:t>
      </w:r>
      <w:r w:rsidRPr="00D6599E">
        <w:rPr>
          <w:rFonts w:ascii="CMG Sans" w:eastAsia="Arial" w:hAnsi="CMG Sans" w:cs="Arial"/>
          <w:i/>
          <w:sz w:val="22"/>
          <w:szCs w:val="22"/>
        </w:rPr>
        <w:t>also.</w:t>
      </w:r>
    </w:p>
    <w:p w14:paraId="080372C1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07561103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0BD74ABA" w14:textId="30E50C49" w:rsid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67F0C802" w14:textId="77777777" w:rsidR="006D7F3D" w:rsidRDefault="006D7F3D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5D5A829B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7451679F" w14:textId="36C5BDAC" w:rsid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5B0A4786" w14:textId="77777777" w:rsidR="00F34E8A" w:rsidRPr="00D6599E" w:rsidRDefault="00F34E8A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72012D81" w14:textId="77777777" w:rsidR="00D6599E" w:rsidRPr="00D6599E" w:rsidRDefault="00D6599E" w:rsidP="00D6599E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23B99B0" w14:textId="77777777" w:rsidR="00D6599E" w:rsidRPr="00D6599E" w:rsidRDefault="00D6599E" w:rsidP="00D6599E">
      <w:pPr>
        <w:tabs>
          <w:tab w:val="left" w:pos="720"/>
        </w:tabs>
        <w:ind w:left="630" w:hanging="630"/>
        <w:rPr>
          <w:rFonts w:ascii="CMG Sans" w:eastAsia="Arial" w:hAnsi="CMG Sans" w:cs="Arial"/>
          <w:i/>
          <w:sz w:val="22"/>
          <w:szCs w:val="22"/>
        </w:rPr>
      </w:pPr>
      <w:r w:rsidRPr="00D6599E">
        <w:rPr>
          <w:rFonts w:ascii="CMG Sans" w:eastAsia="Arial" w:hAnsi="CMG Sans" w:cs="Arial"/>
          <w:sz w:val="22"/>
          <w:szCs w:val="22"/>
        </w:rPr>
        <w:t xml:space="preserve">8.  a) What does Hezekiah show his visitors in </w:t>
      </w:r>
      <w:r w:rsidRPr="00D6599E">
        <w:rPr>
          <w:rFonts w:ascii="CMG Sans" w:eastAsia="Arial" w:hAnsi="CMG Sans" w:cs="Arial"/>
          <w:b/>
          <w:sz w:val="22"/>
          <w:szCs w:val="22"/>
        </w:rPr>
        <w:t>Isaiah 39:2</w:t>
      </w:r>
      <w:r w:rsidRPr="00D6599E">
        <w:rPr>
          <w:rFonts w:ascii="CMG Sans" w:eastAsia="Arial" w:hAnsi="CMG Sans" w:cs="Arial"/>
          <w:sz w:val="22"/>
          <w:szCs w:val="22"/>
        </w:rPr>
        <w:t xml:space="preserve">? Knowing what you do from </w:t>
      </w:r>
      <w:r w:rsidRPr="00D6599E">
        <w:rPr>
          <w:rFonts w:ascii="CMG Sans" w:eastAsia="Arial" w:hAnsi="CMG Sans" w:cs="Arial"/>
          <w:b/>
          <w:sz w:val="22"/>
          <w:szCs w:val="22"/>
        </w:rPr>
        <w:t>Isaiah 38:6</w:t>
      </w:r>
      <w:r w:rsidRPr="00D6599E">
        <w:rPr>
          <w:rFonts w:ascii="CMG Sans" w:eastAsia="Arial" w:hAnsi="CMG Sans" w:cs="Arial"/>
          <w:sz w:val="22"/>
          <w:szCs w:val="22"/>
        </w:rPr>
        <w:t xml:space="preserve"> and </w:t>
      </w:r>
      <w:r w:rsidRPr="00D6599E">
        <w:rPr>
          <w:rFonts w:ascii="CMG Sans" w:eastAsia="Arial" w:hAnsi="CMG Sans" w:cs="Arial"/>
          <w:b/>
          <w:sz w:val="22"/>
          <w:szCs w:val="22"/>
        </w:rPr>
        <w:t>2 Chronicles 32:31</w:t>
      </w:r>
      <w:r w:rsidRPr="00D6599E">
        <w:rPr>
          <w:rFonts w:ascii="CMG Sans" w:eastAsia="Arial" w:hAnsi="CMG Sans" w:cs="Arial"/>
          <w:sz w:val="22"/>
          <w:szCs w:val="22"/>
        </w:rPr>
        <w:t xml:space="preserve">, what would have been the more prudent action for Hezekiah? </w:t>
      </w:r>
      <w:r w:rsidRPr="00D6599E">
        <w:rPr>
          <w:rFonts w:ascii="CMG Sans" w:eastAsia="Arial" w:hAnsi="CMG Sans" w:cs="Arial"/>
          <w:i/>
          <w:sz w:val="22"/>
          <w:szCs w:val="22"/>
        </w:rPr>
        <w:t xml:space="preserve">Note: Jerusalem had not yet been delivered from the Assyrian threat recounted in </w:t>
      </w:r>
      <w:r w:rsidRPr="00D6599E">
        <w:rPr>
          <w:rFonts w:ascii="CMG Sans" w:eastAsia="Arial" w:hAnsi="CMG Sans" w:cs="Arial"/>
          <w:b/>
          <w:i/>
          <w:sz w:val="22"/>
          <w:szCs w:val="22"/>
        </w:rPr>
        <w:t>Isaiah 37</w:t>
      </w:r>
      <w:r w:rsidRPr="00D6599E">
        <w:rPr>
          <w:rFonts w:ascii="CMG Sans" w:eastAsia="Arial" w:hAnsi="CMG Sans" w:cs="Arial"/>
          <w:i/>
          <w:sz w:val="22"/>
          <w:szCs w:val="22"/>
        </w:rPr>
        <w:t>.</w:t>
      </w:r>
    </w:p>
    <w:p w14:paraId="3383B71A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5F1422D5" w14:textId="5A9D39C6" w:rsidR="00D6599E" w:rsidRDefault="00F34E8A" w:rsidP="00F34E8A">
      <w:pPr>
        <w:tabs>
          <w:tab w:val="left" w:pos="2188"/>
        </w:tabs>
        <w:ind w:left="331"/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tab/>
      </w:r>
    </w:p>
    <w:p w14:paraId="5CBE43C2" w14:textId="0A3A59B9" w:rsidR="00F34E8A" w:rsidRDefault="00F34E8A" w:rsidP="00F34E8A">
      <w:pPr>
        <w:tabs>
          <w:tab w:val="left" w:pos="2188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7B90C56D" w14:textId="538E8517" w:rsidR="00F34E8A" w:rsidRDefault="00F34E8A" w:rsidP="00F34E8A">
      <w:pPr>
        <w:tabs>
          <w:tab w:val="left" w:pos="2188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0E43F0CE" w14:textId="7CC79B1B" w:rsid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10964549" w14:textId="77777777" w:rsidR="006D7F3D" w:rsidRPr="00D6599E" w:rsidRDefault="006D7F3D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5F79C468" w14:textId="294AA7B8" w:rsidR="00D6599E" w:rsidRPr="00D6599E" w:rsidRDefault="00D6599E" w:rsidP="00D6599E">
      <w:pPr>
        <w:tabs>
          <w:tab w:val="left" w:pos="720"/>
        </w:tabs>
        <w:ind w:left="630" w:hanging="360"/>
        <w:rPr>
          <w:rFonts w:ascii="CMG Sans" w:eastAsia="Arial" w:hAnsi="CMG Sans" w:cs="Arial"/>
          <w:sz w:val="22"/>
          <w:szCs w:val="22"/>
        </w:rPr>
      </w:pPr>
      <w:r w:rsidRPr="00D6599E">
        <w:rPr>
          <w:rFonts w:ascii="CMG Sans" w:eastAsia="Arial" w:hAnsi="CMG Sans" w:cs="Arial"/>
          <w:sz w:val="22"/>
          <w:szCs w:val="22"/>
        </w:rPr>
        <w:t xml:space="preserve"> b) Assuming fear of the Assyrians motivated Hezekiah’s treatment of the Babylonian envoys, why might it have been perceived as a lack of trust in </w:t>
      </w:r>
      <w:r w:rsidRPr="00546966">
        <w:rPr>
          <w:rFonts w:ascii="CMG Sans" w:eastAsia="Arial" w:hAnsi="CMG Sans" w:cs="Arial"/>
          <w:bCs/>
          <w:sz w:val="22"/>
          <w:szCs w:val="22"/>
        </w:rPr>
        <w:t>God</w:t>
      </w:r>
      <w:r w:rsidRPr="00D6599E">
        <w:rPr>
          <w:rFonts w:ascii="CMG Sans" w:eastAsia="Arial" w:hAnsi="CMG Sans" w:cs="Arial"/>
          <w:sz w:val="22"/>
          <w:szCs w:val="22"/>
        </w:rPr>
        <w:t>? What other instances of a lack of trust do you see in Hezekiah’s actions in</w:t>
      </w:r>
      <w:r w:rsidRPr="00D6599E">
        <w:rPr>
          <w:rFonts w:ascii="CMG Sans" w:eastAsia="Arial" w:hAnsi="CMG Sans" w:cs="Arial"/>
          <w:b/>
          <w:sz w:val="22"/>
          <w:szCs w:val="22"/>
        </w:rPr>
        <w:t xml:space="preserve"> Isaiah 38-39:2</w:t>
      </w:r>
      <w:r w:rsidRPr="00D6599E">
        <w:rPr>
          <w:rFonts w:ascii="CMG Sans" w:eastAsia="Arial" w:hAnsi="CMG Sans" w:cs="Arial"/>
          <w:sz w:val="22"/>
          <w:szCs w:val="22"/>
        </w:rPr>
        <w:t xml:space="preserve">? </w:t>
      </w:r>
    </w:p>
    <w:p w14:paraId="5D70C51D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7956EA72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166D0663" w14:textId="6970980F" w:rsid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1F865E7A" w14:textId="77777777" w:rsidR="00F34E8A" w:rsidRDefault="00F34E8A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43DFF9CA" w14:textId="027E9473" w:rsid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4D11BFFE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6F9AB7E3" w14:textId="77777777" w:rsidR="00D6599E" w:rsidRPr="00D6599E" w:rsidRDefault="00D6599E" w:rsidP="00D6599E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D8D7AF3" w14:textId="77777777" w:rsidR="00D6599E" w:rsidRPr="00D6599E" w:rsidRDefault="00D6599E" w:rsidP="00D6599E">
      <w:pP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D6599E">
        <w:rPr>
          <w:rFonts w:ascii="CMG Sans" w:eastAsia="Arial" w:hAnsi="CMG Sans" w:cs="Arial"/>
          <w:sz w:val="22"/>
          <w:szCs w:val="22"/>
        </w:rPr>
        <w:t xml:space="preserve">9.  Review the dialog in </w:t>
      </w:r>
      <w:r w:rsidRPr="00D6599E">
        <w:rPr>
          <w:rFonts w:ascii="CMG Sans" w:eastAsia="Arial" w:hAnsi="CMG Sans" w:cs="Arial"/>
          <w:b/>
          <w:sz w:val="22"/>
          <w:szCs w:val="22"/>
        </w:rPr>
        <w:t xml:space="preserve">39:3-8 </w:t>
      </w:r>
      <w:r w:rsidRPr="00D6599E">
        <w:rPr>
          <w:rFonts w:ascii="CMG Sans" w:eastAsia="Arial" w:hAnsi="CMG Sans" w:cs="Arial"/>
          <w:sz w:val="22"/>
          <w:szCs w:val="22"/>
        </w:rPr>
        <w:t xml:space="preserve">between Isaiah and Hezekiah. What prophecy does Isaiah deliver from the </w:t>
      </w:r>
      <w:r w:rsidRPr="00546966">
        <w:rPr>
          <w:rFonts w:ascii="CMG Sans" w:eastAsia="Arial" w:hAnsi="CMG Sans" w:cs="Arial"/>
          <w:bCs/>
          <w:sz w:val="22"/>
          <w:szCs w:val="22"/>
        </w:rPr>
        <w:t>Lord</w:t>
      </w:r>
      <w:r w:rsidRPr="00D6599E">
        <w:rPr>
          <w:rFonts w:ascii="CMG Sans" w:eastAsia="Arial" w:hAnsi="CMG Sans" w:cs="Arial"/>
          <w:sz w:val="22"/>
          <w:szCs w:val="22"/>
        </w:rPr>
        <w:t xml:space="preserve"> in </w:t>
      </w:r>
      <w:r w:rsidRPr="00D6599E">
        <w:rPr>
          <w:rFonts w:ascii="CMG Sans" w:eastAsia="Arial" w:hAnsi="CMG Sans" w:cs="Arial"/>
          <w:b/>
          <w:sz w:val="22"/>
          <w:szCs w:val="22"/>
        </w:rPr>
        <w:t>V5-7</w:t>
      </w:r>
      <w:r w:rsidRPr="00D74922">
        <w:rPr>
          <w:rFonts w:ascii="CMG Sans" w:eastAsia="Arial" w:hAnsi="CMG Sans" w:cs="Arial"/>
          <w:bCs/>
          <w:sz w:val="22"/>
          <w:szCs w:val="22"/>
        </w:rPr>
        <w:t xml:space="preserve">, </w:t>
      </w:r>
      <w:r w:rsidRPr="00D6599E">
        <w:rPr>
          <w:rFonts w:ascii="CMG Sans" w:eastAsia="Arial" w:hAnsi="CMG Sans" w:cs="Arial"/>
          <w:sz w:val="22"/>
          <w:szCs w:val="22"/>
        </w:rPr>
        <w:t xml:space="preserve">and how does Hezekiah’s response demonstrate the true condition of his heart in </w:t>
      </w:r>
      <w:r w:rsidRPr="00D6599E">
        <w:rPr>
          <w:rFonts w:ascii="CMG Sans" w:eastAsia="Arial" w:hAnsi="CMG Sans" w:cs="Arial"/>
          <w:b/>
          <w:sz w:val="22"/>
          <w:szCs w:val="22"/>
        </w:rPr>
        <w:t>V8</w:t>
      </w:r>
      <w:r w:rsidRPr="00D6599E">
        <w:rPr>
          <w:rFonts w:ascii="CMG Sans" w:eastAsia="Arial" w:hAnsi="CMG Sans" w:cs="Arial"/>
          <w:sz w:val="22"/>
          <w:szCs w:val="22"/>
        </w:rPr>
        <w:t>?</w:t>
      </w:r>
    </w:p>
    <w:p w14:paraId="57B27CF0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756FFA05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63D7952A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60825621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032F2315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4261901B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33E22D7C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06F7B814" w14:textId="77777777" w:rsidR="00D6599E" w:rsidRPr="00D6599E" w:rsidRDefault="00D6599E" w:rsidP="00D6599E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685D9C6C" w14:textId="77777777" w:rsidR="00D6599E" w:rsidRPr="00D6599E" w:rsidRDefault="00D6599E" w:rsidP="00D6599E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  <w:r w:rsidRPr="00D6599E">
        <w:rPr>
          <w:rFonts w:ascii="CMG Sans" w:eastAsia="Arial" w:hAnsi="CMG Sans" w:cs="Arial"/>
          <w:sz w:val="22"/>
          <w:szCs w:val="22"/>
        </w:rPr>
        <w:t xml:space="preserve">10.  Reflection on who </w:t>
      </w:r>
      <w:r w:rsidRPr="00546966">
        <w:rPr>
          <w:rFonts w:ascii="CMG Sans" w:eastAsia="Arial" w:hAnsi="CMG Sans" w:cs="Arial"/>
          <w:bCs/>
          <w:sz w:val="22"/>
          <w:szCs w:val="22"/>
        </w:rPr>
        <w:t xml:space="preserve">God </w:t>
      </w:r>
      <w:r w:rsidRPr="00D6599E">
        <w:rPr>
          <w:rFonts w:ascii="CMG Sans" w:eastAsia="Arial" w:hAnsi="CMG Sans" w:cs="Arial"/>
          <w:sz w:val="22"/>
          <w:szCs w:val="22"/>
        </w:rPr>
        <w:t xml:space="preserve">is: </w:t>
      </w:r>
      <w:r w:rsidRPr="00D6599E">
        <w:rPr>
          <w:rFonts w:ascii="CMG Sans" w:eastAsia="Arial" w:hAnsi="CMG Sans" w:cs="Arial"/>
          <w:b/>
          <w:sz w:val="22"/>
          <w:szCs w:val="22"/>
        </w:rPr>
        <w:t>The God Who Sees</w:t>
      </w:r>
      <w:r w:rsidRPr="00D6599E">
        <w:rPr>
          <w:rFonts w:ascii="CMG Sans" w:eastAsia="Arial" w:hAnsi="CMG Sans" w:cs="Arial"/>
          <w:sz w:val="22"/>
          <w:szCs w:val="22"/>
        </w:rPr>
        <w:t xml:space="preserve"> (</w:t>
      </w:r>
      <w:r w:rsidRPr="00D6599E">
        <w:rPr>
          <w:rFonts w:ascii="CMG Sans" w:eastAsia="Arial" w:hAnsi="CMG Sans" w:cs="Arial"/>
          <w:b/>
          <w:sz w:val="22"/>
          <w:szCs w:val="22"/>
        </w:rPr>
        <w:t>El Roi</w:t>
      </w:r>
      <w:r w:rsidRPr="00D6599E">
        <w:rPr>
          <w:rFonts w:ascii="CMG Sans" w:eastAsia="Arial" w:hAnsi="CMG Sans" w:cs="Arial"/>
          <w:sz w:val="22"/>
          <w:szCs w:val="22"/>
        </w:rPr>
        <w:t>)</w:t>
      </w:r>
    </w:p>
    <w:p w14:paraId="6A46CE2C" w14:textId="77777777" w:rsidR="00D6599E" w:rsidRPr="00D6599E" w:rsidRDefault="00D6599E" w:rsidP="00D6599E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9606040" w14:textId="5418A2BB" w:rsidR="00D6599E" w:rsidRPr="00D6599E" w:rsidRDefault="00D6599E" w:rsidP="00D6599E">
      <w:pPr>
        <w:tabs>
          <w:tab w:val="left" w:pos="720"/>
        </w:tabs>
        <w:ind w:left="450"/>
        <w:rPr>
          <w:rFonts w:ascii="CMG Sans" w:eastAsia="Arial" w:hAnsi="CMG Sans" w:cs="Arial"/>
          <w:b/>
          <w:sz w:val="22"/>
          <w:szCs w:val="22"/>
        </w:rPr>
      </w:pPr>
      <w:r w:rsidRPr="00D6599E">
        <w:rPr>
          <w:rFonts w:ascii="CMG Sans" w:eastAsia="Arial" w:hAnsi="CMG Sans" w:cs="Arial"/>
          <w:b/>
          <w:sz w:val="22"/>
          <w:szCs w:val="22"/>
        </w:rPr>
        <w:t>Isaiah 38:4</w:t>
      </w:r>
      <w:r w:rsidRPr="00D6599E">
        <w:rPr>
          <w:rFonts w:ascii="CMG Sans" w:eastAsia="Arial" w:hAnsi="CMG Sans" w:cs="Arial"/>
          <w:sz w:val="22"/>
          <w:szCs w:val="22"/>
        </w:rPr>
        <w:t xml:space="preserve"> says, “</w:t>
      </w:r>
      <w:r w:rsidRPr="00D6599E">
        <w:rPr>
          <w:rFonts w:ascii="CMG Sans" w:eastAsia="Arial" w:hAnsi="CMG Sans" w:cs="Arial"/>
          <w:b/>
          <w:sz w:val="22"/>
          <w:szCs w:val="22"/>
        </w:rPr>
        <w:t>Go and tell Hezekiah, this is what the Lord, the God of your father says: I have heard your prayer and seen your tears…</w:t>
      </w:r>
      <w:r w:rsidRPr="00D6599E">
        <w:rPr>
          <w:rFonts w:ascii="CMG Sans" w:eastAsia="Arial" w:hAnsi="CMG Sans" w:cs="Arial"/>
          <w:sz w:val="22"/>
          <w:szCs w:val="22"/>
        </w:rPr>
        <w:t>” The world would like us to believe that</w:t>
      </w:r>
      <w:r w:rsidRPr="00D6599E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546966">
        <w:rPr>
          <w:rFonts w:ascii="CMG Sans" w:eastAsia="Arial" w:hAnsi="CMG Sans" w:cs="Arial"/>
          <w:bCs/>
          <w:sz w:val="22"/>
          <w:szCs w:val="22"/>
        </w:rPr>
        <w:t xml:space="preserve">God </w:t>
      </w:r>
      <w:r w:rsidRPr="00D6599E">
        <w:rPr>
          <w:rFonts w:ascii="CMG Sans" w:eastAsia="Arial" w:hAnsi="CMG Sans" w:cs="Arial"/>
          <w:sz w:val="22"/>
          <w:szCs w:val="22"/>
        </w:rPr>
        <w:t xml:space="preserve">is distant from us and that our prayers are ineffective or empty hope, but Scripture tells us time and again that we have a </w:t>
      </w:r>
      <w:r w:rsidRPr="00D6599E">
        <w:rPr>
          <w:rFonts w:ascii="CMG Sans" w:eastAsia="Arial" w:hAnsi="CMG Sans" w:cs="Arial"/>
          <w:b/>
          <w:sz w:val="22"/>
          <w:szCs w:val="22"/>
        </w:rPr>
        <w:t>God Who Sees</w:t>
      </w:r>
      <w:r w:rsidRPr="00D6599E">
        <w:rPr>
          <w:rFonts w:ascii="CMG Sans" w:eastAsia="Arial" w:hAnsi="CMG Sans" w:cs="Arial"/>
          <w:sz w:val="22"/>
          <w:szCs w:val="22"/>
        </w:rPr>
        <w:t>, hears, and answers us. Write a prayer to Him,</w:t>
      </w:r>
      <w:r w:rsidRPr="00D6599E">
        <w:rPr>
          <w:rFonts w:ascii="CMG Sans" w:eastAsia="Arial" w:hAnsi="CMG Sans" w:cs="Arial"/>
          <w:b/>
          <w:sz w:val="22"/>
          <w:szCs w:val="22"/>
        </w:rPr>
        <w:t xml:space="preserve"> El Roi</w:t>
      </w:r>
      <w:r w:rsidRPr="00D6599E">
        <w:rPr>
          <w:rFonts w:ascii="CMG Sans" w:eastAsia="Arial" w:hAnsi="CMG Sans" w:cs="Arial"/>
          <w:sz w:val="22"/>
          <w:szCs w:val="22"/>
        </w:rPr>
        <w:t xml:space="preserve">, giving special thanks for </w:t>
      </w:r>
      <w:proofErr w:type="gramStart"/>
      <w:r w:rsidRPr="00D6599E">
        <w:rPr>
          <w:rFonts w:ascii="CMG Sans" w:eastAsia="Arial" w:hAnsi="CMG Sans" w:cs="Arial"/>
          <w:sz w:val="22"/>
          <w:szCs w:val="22"/>
        </w:rPr>
        <w:t>all of</w:t>
      </w:r>
      <w:proofErr w:type="gramEnd"/>
      <w:r w:rsidRPr="00D6599E">
        <w:rPr>
          <w:rFonts w:ascii="CMG Sans" w:eastAsia="Arial" w:hAnsi="CMG Sans" w:cs="Arial"/>
          <w:sz w:val="22"/>
          <w:szCs w:val="22"/>
        </w:rPr>
        <w:t xml:space="preserve"> the ways you feel seen by Him. “</w:t>
      </w:r>
      <w:r w:rsidRPr="00D6599E">
        <w:rPr>
          <w:rFonts w:ascii="CMG Sans" w:eastAsia="Arial" w:hAnsi="CMG Sans" w:cs="Arial"/>
          <w:b/>
          <w:sz w:val="22"/>
          <w:szCs w:val="22"/>
        </w:rPr>
        <w:t>But the eyes of the Lord are on those who fear Him, on those whose hope is in His unfailing love</w:t>
      </w:r>
      <w:r w:rsidRPr="00D6599E">
        <w:rPr>
          <w:rFonts w:ascii="CMG Sans" w:eastAsia="Arial" w:hAnsi="CMG Sans" w:cs="Arial"/>
          <w:sz w:val="22"/>
          <w:szCs w:val="22"/>
        </w:rPr>
        <w:t xml:space="preserve">,” </w:t>
      </w:r>
      <w:r w:rsidRPr="00D6599E">
        <w:rPr>
          <w:rFonts w:ascii="CMG Sans" w:eastAsia="Arial" w:hAnsi="CMG Sans" w:cs="Arial"/>
          <w:b/>
          <w:sz w:val="22"/>
          <w:szCs w:val="22"/>
        </w:rPr>
        <w:t>Psalm 33</w:t>
      </w:r>
      <w:r w:rsidR="00D74922">
        <w:rPr>
          <w:rFonts w:ascii="CMG Sans" w:eastAsia="Arial" w:hAnsi="CMG Sans" w:cs="Arial"/>
          <w:b/>
          <w:sz w:val="22"/>
          <w:szCs w:val="22"/>
        </w:rPr>
        <w:t>:</w:t>
      </w:r>
      <w:r w:rsidRPr="00D6599E">
        <w:rPr>
          <w:rFonts w:ascii="CMG Sans" w:eastAsia="Arial" w:hAnsi="CMG Sans" w:cs="Arial"/>
          <w:b/>
          <w:sz w:val="22"/>
          <w:szCs w:val="22"/>
        </w:rPr>
        <w:t>18.</w:t>
      </w:r>
    </w:p>
    <w:p w14:paraId="0000006E" w14:textId="4159512A" w:rsidR="00A75850" w:rsidRPr="00E6711F" w:rsidRDefault="00A75850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000006F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0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1" w14:textId="5AB64414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D5E9965" w14:textId="512F8145" w:rsidR="0071050A" w:rsidRPr="00E6711F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67F1C25" w14:textId="77777777" w:rsidR="0071050A" w:rsidRPr="00E6711F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7" w14:textId="3FBBE140" w:rsidR="00A75850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5BD179D" w14:textId="623FA0D3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E09A0BC" w14:textId="12681D39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F35CDC7" w14:textId="733704D3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0C106B8" w14:textId="3CFF404D" w:rsidR="00261F30" w:rsidRDefault="00261F3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752B054" w14:textId="2A433EA3" w:rsidR="00D6599E" w:rsidRDefault="00D659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70C6CEED" w14:textId="15FD4087" w:rsidR="00D6599E" w:rsidRDefault="00D659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FA13A35" w14:textId="5742E1D0" w:rsidR="00D6599E" w:rsidRDefault="00D659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BDDCB3E" w14:textId="46CAEBD4" w:rsidR="00D6599E" w:rsidRDefault="00D659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71C609D7" w14:textId="5574778A" w:rsidR="00D6599E" w:rsidRDefault="00D659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701ABB7A" w14:textId="4C972910" w:rsidR="00D6599E" w:rsidRDefault="00D659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5E0F1A76" w14:textId="0476FDEF" w:rsidR="00D6599E" w:rsidRDefault="00D659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58441E3C" w14:textId="4848BEC2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9CB05F3" w14:textId="77777777" w:rsidR="00E6711F" w:rsidRP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8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sz w:val="22"/>
          <w:szCs w:val="22"/>
          <w:u w:val="single"/>
        </w:rPr>
      </w:pPr>
    </w:p>
    <w:p w14:paraId="00000079" w14:textId="77777777" w:rsidR="00A75850" w:rsidRPr="00E6711F" w:rsidRDefault="0068638C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/>
          <w:sz w:val="22"/>
          <w:szCs w:val="22"/>
        </w:rPr>
      </w:pPr>
      <w:r w:rsidRPr="00E6711F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NAME</w:t>
      </w:r>
      <w:r w:rsidRPr="00E6711F">
        <w:rPr>
          <w:rFonts w:ascii="CMG Sans" w:eastAsia="Arial" w:hAnsi="CMG Sans" w:cs="Arial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Pr="00E6711F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PRAYER REQUEST</w:t>
      </w:r>
    </w:p>
    <w:p w14:paraId="0000007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C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D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E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F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0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1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2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3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4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5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6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7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8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9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sectPr w:rsidR="00A75850" w:rsidRPr="00F05189" w:rsidSect="0058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02" w:bottom="720" w:left="73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A386" w14:textId="77777777" w:rsidR="00BA7A6C" w:rsidRDefault="00BA7A6C">
      <w:r>
        <w:separator/>
      </w:r>
    </w:p>
  </w:endnote>
  <w:endnote w:type="continuationSeparator" w:id="0">
    <w:p w14:paraId="1DF7D7CA" w14:textId="77777777" w:rsidR="00BA7A6C" w:rsidRDefault="00BA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Gotham Boo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19076FDE" w:rsidR="00A75850" w:rsidRPr="00F05189" w:rsidRDefault="0068638C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F05189">
      <w:rPr>
        <w:rFonts w:ascii="CMG Sans" w:eastAsia="Arial" w:hAnsi="CMG Sans" w:cs="Arial"/>
        <w:color w:val="000000"/>
        <w:sz w:val="20"/>
        <w:szCs w:val="20"/>
      </w:rPr>
      <w:t>Lesson</w:t>
    </w:r>
    <w:r w:rsidR="00B74790">
      <w:rPr>
        <w:rFonts w:ascii="CMG Sans" w:eastAsia="Arial" w:hAnsi="CMG Sans" w:cs="Arial"/>
        <w:color w:val="000000"/>
        <w:sz w:val="20"/>
        <w:szCs w:val="20"/>
      </w:rPr>
      <w:t xml:space="preserve"> 10</w:t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F05189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F05189" w:rsidRPr="00F05189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A75850" w:rsidRPr="00B20AAB" w:rsidRDefault="0068638C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B20AAB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C0A6" w14:textId="77777777" w:rsidR="00BA7A6C" w:rsidRDefault="00BA7A6C">
      <w:r>
        <w:separator/>
      </w:r>
    </w:p>
  </w:footnote>
  <w:footnote w:type="continuationSeparator" w:id="0">
    <w:p w14:paraId="04049C7F" w14:textId="77777777" w:rsidR="00BA7A6C" w:rsidRDefault="00BA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1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2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00000093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D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E" w14:textId="77777777" w:rsidR="00A75850" w:rsidRPr="00F0518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b/>
        <w:color w:val="050505"/>
      </w:rPr>
    </w:pPr>
    <w:r w:rsidRPr="00F05189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F05189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22CECEC" w14:textId="10FBF3A4" w:rsidR="00637629" w:rsidRPr="0063762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Arial" w:eastAsia="Arial" w:hAnsi="Arial" w:cs="Arial"/>
        <w:b/>
        <w:color w:val="050505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  <w:r w:rsidR="00637629">
      <w:rPr>
        <w:rFonts w:ascii="Arial" w:eastAsia="Arial" w:hAnsi="Arial" w:cs="Arial"/>
        <w:b/>
        <w:color w:val="050505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AFB"/>
    <w:multiLevelType w:val="multilevel"/>
    <w:tmpl w:val="3746C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FF70E8"/>
    <w:multiLevelType w:val="multilevel"/>
    <w:tmpl w:val="AD1EF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274974"/>
    <w:multiLevelType w:val="hybridMultilevel"/>
    <w:tmpl w:val="F198E628"/>
    <w:lvl w:ilvl="0" w:tplc="E1A03CF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E4778"/>
    <w:multiLevelType w:val="multilevel"/>
    <w:tmpl w:val="23FC0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FA5BD4"/>
    <w:multiLevelType w:val="multilevel"/>
    <w:tmpl w:val="2132F5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F61B23"/>
    <w:multiLevelType w:val="multilevel"/>
    <w:tmpl w:val="69B4B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EB7490"/>
    <w:multiLevelType w:val="multilevel"/>
    <w:tmpl w:val="2168E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7532404">
    <w:abstractNumId w:val="4"/>
  </w:num>
  <w:num w:numId="2" w16cid:durableId="377054341">
    <w:abstractNumId w:val="5"/>
  </w:num>
  <w:num w:numId="3" w16cid:durableId="64301836">
    <w:abstractNumId w:val="3"/>
  </w:num>
  <w:num w:numId="4" w16cid:durableId="2118986406">
    <w:abstractNumId w:val="1"/>
  </w:num>
  <w:num w:numId="5" w16cid:durableId="1456409409">
    <w:abstractNumId w:val="2"/>
  </w:num>
  <w:num w:numId="6" w16cid:durableId="390426938">
    <w:abstractNumId w:val="6"/>
  </w:num>
  <w:num w:numId="7" w16cid:durableId="152084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50"/>
    <w:rsid w:val="00036F43"/>
    <w:rsid w:val="0011044B"/>
    <w:rsid w:val="00141E20"/>
    <w:rsid w:val="001B08D1"/>
    <w:rsid w:val="00204623"/>
    <w:rsid w:val="002059F1"/>
    <w:rsid w:val="00245130"/>
    <w:rsid w:val="00261F30"/>
    <w:rsid w:val="002F740E"/>
    <w:rsid w:val="005012CB"/>
    <w:rsid w:val="00523C35"/>
    <w:rsid w:val="00546966"/>
    <w:rsid w:val="005863C1"/>
    <w:rsid w:val="00637629"/>
    <w:rsid w:val="00637B66"/>
    <w:rsid w:val="00670BC6"/>
    <w:rsid w:val="0068638C"/>
    <w:rsid w:val="006D7F3D"/>
    <w:rsid w:val="0071050A"/>
    <w:rsid w:val="007476EA"/>
    <w:rsid w:val="00827BF8"/>
    <w:rsid w:val="0085274E"/>
    <w:rsid w:val="00895C32"/>
    <w:rsid w:val="00970B29"/>
    <w:rsid w:val="009C537C"/>
    <w:rsid w:val="009C62F4"/>
    <w:rsid w:val="009F74BC"/>
    <w:rsid w:val="00A75850"/>
    <w:rsid w:val="00A85644"/>
    <w:rsid w:val="00AB057B"/>
    <w:rsid w:val="00AB0C5D"/>
    <w:rsid w:val="00B1355F"/>
    <w:rsid w:val="00B20AAB"/>
    <w:rsid w:val="00B32B49"/>
    <w:rsid w:val="00B42A7E"/>
    <w:rsid w:val="00B74790"/>
    <w:rsid w:val="00B80DCF"/>
    <w:rsid w:val="00BA7A6C"/>
    <w:rsid w:val="00C417CD"/>
    <w:rsid w:val="00C466F8"/>
    <w:rsid w:val="00CA72E1"/>
    <w:rsid w:val="00D24227"/>
    <w:rsid w:val="00D6599E"/>
    <w:rsid w:val="00D74922"/>
    <w:rsid w:val="00E12EF3"/>
    <w:rsid w:val="00E6711F"/>
    <w:rsid w:val="00F05189"/>
    <w:rsid w:val="00F34E8A"/>
    <w:rsid w:val="00F35AED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E6463"/>
  <w15:docId w15:val="{188DE317-DF77-4D44-BBBD-2979F45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535E"/>
    <w:pPr>
      <w:ind w:left="720"/>
      <w:contextualSpacing/>
    </w:pPr>
  </w:style>
  <w:style w:type="character" w:customStyle="1" w:styleId="woj">
    <w:name w:val="woj"/>
    <w:basedOn w:val="DefaultParagraphFont"/>
    <w:rsid w:val="0004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3fWeycZL6uf/IZcdXTDmjBy4A==">AMUW2mVvtCTZNmok4GyovVs5EklamGzbAE9gBYBKpyUMHOLBWj9GU1e3DRwOnwS6EJ9eSWiqiLBT/UM/4onYpzqFpb78/hW+1coiUySOK/5irvkOK+lUeVE=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22</cp:revision>
  <cp:lastPrinted>2022-06-24T17:39:00Z</cp:lastPrinted>
  <dcterms:created xsi:type="dcterms:W3CDTF">2022-06-24T17:39:00Z</dcterms:created>
  <dcterms:modified xsi:type="dcterms:W3CDTF">2023-01-17T19:47:00Z</dcterms:modified>
</cp:coreProperties>
</file>