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jc w:val="center"/>
        <w:rPr>
          <w:rFonts w:ascii="Arial" w:cs="Arial" w:eastAsia="Arial" w:hAnsi="Arial"/>
          <w:b w:val="1"/>
          <w:color w:val="050505"/>
        </w:rPr>
      </w:pPr>
      <w:r w:rsidDel="00000000" w:rsidR="00000000" w:rsidRPr="00000000">
        <w:rPr>
          <w:rFonts w:ascii="Arial" w:cs="Arial" w:eastAsia="Arial" w:hAnsi="Arial"/>
          <w:b w:val="1"/>
          <w:color w:val="050505"/>
        </w:rPr>
        <w:drawing>
          <wp:inline distB="114300" distT="114300" distL="114300" distR="114300">
            <wp:extent cx="2377888" cy="1333723"/>
            <wp:effectExtent b="0" l="0" r="0" t="0"/>
            <wp:docPr id="26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77888" cy="1333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Arial" w:cs="Arial" w:eastAsia="Arial" w:hAnsi="Arial"/>
          <w:b w:val="1"/>
          <w:color w:val="050505"/>
        </w:rPr>
      </w:pPr>
      <w:r w:rsidDel="00000000" w:rsidR="00000000" w:rsidRPr="00000000">
        <w:rPr>
          <w:rFonts w:ascii="Arial" w:cs="Arial" w:eastAsia="Arial" w:hAnsi="Arial"/>
          <w:b w:val="1"/>
          <w:color w:val="050505"/>
          <w:rtl w:val="0"/>
        </w:rPr>
        <w:t xml:space="preserve">____________________________________________________________________________</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LESSON </w:t>
      </w:r>
      <w:r w:rsidDel="00000000" w:rsidR="00000000" w:rsidRPr="00000000">
        <w:rPr>
          <w:rFonts w:ascii="Arial" w:cs="Arial" w:eastAsia="Arial" w:hAnsi="Arial"/>
          <w:b w:val="1"/>
          <w:sz w:val="28"/>
          <w:szCs w:val="28"/>
          <w:rtl w:val="0"/>
        </w:rPr>
        <w:t xml:space="preserve">21</w:t>
      </w:r>
      <w:r w:rsidDel="00000000" w:rsidR="00000000" w:rsidRPr="00000000">
        <w:rPr>
          <w:rFonts w:ascii="Arial" w:cs="Arial" w:eastAsia="Arial" w:hAnsi="Arial"/>
          <w:b w:val="1"/>
          <w:color w:val="000000"/>
          <w:sz w:val="28"/>
          <w:szCs w:val="28"/>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ACTS 24</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540"/>
          <w:tab w:val="left" w:pos="1080"/>
        </w:tabs>
        <w:rPr>
          <w:rFonts w:ascii="Arial" w:cs="Arial" w:eastAsia="Arial" w:hAnsi="Arial"/>
          <w:b w:val="1"/>
          <w:color w:val="000000"/>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720"/>
        </w:tabs>
        <w:ind w:left="331" w:hanging="331"/>
        <w:rPr>
          <w:rFonts w:ascii="Arial" w:cs="Arial" w:eastAsia="Arial" w:hAnsi="Arial"/>
          <w:color w:val="ff0000"/>
        </w:rPr>
      </w:pPr>
      <w:r w:rsidDel="00000000" w:rsidR="00000000" w:rsidRPr="00000000">
        <w:rPr>
          <w:rFonts w:ascii="Arial" w:cs="Arial" w:eastAsia="Arial" w:hAnsi="Arial"/>
          <w:color w:val="000000"/>
          <w:rtl w:val="0"/>
        </w:rPr>
        <w:t xml:space="preserve">1.  What touched your heart about </w:t>
      </w:r>
      <w:r w:rsidDel="00000000" w:rsidR="00000000" w:rsidRPr="00000000">
        <w:rPr>
          <w:rFonts w:ascii="Arial" w:cs="Arial" w:eastAsia="Arial" w:hAnsi="Arial"/>
          <w:b w:val="1"/>
          <w:color w:val="000000"/>
          <w:rtl w:val="0"/>
        </w:rPr>
        <w:t xml:space="preserve">God’s</w:t>
      </w:r>
      <w:r w:rsidDel="00000000" w:rsidR="00000000" w:rsidRPr="00000000">
        <w:rPr>
          <w:rFonts w:ascii="Arial" w:cs="Arial" w:eastAsia="Arial" w:hAnsi="Arial"/>
          <w:color w:val="000000"/>
          <w:rtl w:val="0"/>
        </w:rPr>
        <w:t xml:space="preserve"> presence with Paul from </w:t>
      </w:r>
      <w:r w:rsidDel="00000000" w:rsidR="00000000" w:rsidRPr="00000000">
        <w:rPr>
          <w:rFonts w:ascii="Arial" w:cs="Arial" w:eastAsia="Arial" w:hAnsi="Arial"/>
          <w:b w:val="1"/>
          <w:color w:val="000000"/>
          <w:rtl w:val="0"/>
        </w:rPr>
        <w:t xml:space="preserve">Acts 23</w:t>
      </w:r>
      <w:r w:rsidDel="00000000" w:rsidR="00000000" w:rsidRPr="00000000">
        <w:rPr>
          <w:rFonts w:ascii="Arial" w:cs="Arial" w:eastAsia="Arial" w:hAnsi="Arial"/>
          <w:color w:val="000000"/>
          <w:rtl w:val="0"/>
        </w:rPr>
        <w:t xml:space="preserve"> and in what circumstances did you seek </w:t>
      </w:r>
      <w:r w:rsidDel="00000000" w:rsidR="00000000" w:rsidRPr="00000000">
        <w:rPr>
          <w:rFonts w:ascii="Arial" w:cs="Arial" w:eastAsia="Arial" w:hAnsi="Arial"/>
          <w:b w:val="1"/>
          <w:color w:val="000000"/>
          <w:rtl w:val="0"/>
        </w:rPr>
        <w:t xml:space="preserve">God’s</w:t>
      </w:r>
      <w:r w:rsidDel="00000000" w:rsidR="00000000" w:rsidRPr="00000000">
        <w:rPr>
          <w:rFonts w:ascii="Arial" w:cs="Arial" w:eastAsia="Arial" w:hAnsi="Arial"/>
          <w:color w:val="000000"/>
          <w:rtl w:val="0"/>
        </w:rPr>
        <w:t xml:space="preserve"> presence this week?</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Fonts w:ascii="Arial" w:cs="Arial" w:eastAsia="Arial" w:hAnsi="Arial"/>
          <w:color w:val="000000"/>
          <w:rtl w:val="0"/>
        </w:rPr>
        <w:t xml:space="preserve">2.  Read through all of </w:t>
      </w:r>
      <w:r w:rsidDel="00000000" w:rsidR="00000000" w:rsidRPr="00000000">
        <w:rPr>
          <w:rFonts w:ascii="Arial" w:cs="Arial" w:eastAsia="Arial" w:hAnsi="Arial"/>
          <w:b w:val="1"/>
          <w:color w:val="000000"/>
          <w:rtl w:val="0"/>
        </w:rPr>
        <w:t xml:space="preserve">Acts 24</w:t>
      </w:r>
      <w:r w:rsidDel="00000000" w:rsidR="00000000" w:rsidRPr="00000000">
        <w:rPr>
          <w:rFonts w:ascii="Arial" w:cs="Arial" w:eastAsia="Arial" w:hAnsi="Arial"/>
          <w:color w:val="000000"/>
          <w:rtl w:val="0"/>
        </w:rPr>
        <w:t xml:space="preserve"> as Paul endures a trial before Governor Felix. Note the cast of characters, the roles they played, and anything that surprises you during the trial. </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720"/>
        </w:tabs>
        <w:ind w:left="360" w:hanging="360"/>
        <w:rPr>
          <w:rFonts w:ascii="Arial" w:cs="Arial" w:eastAsia="Arial" w:hAnsi="Arial"/>
          <w:i w:val="1"/>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720"/>
        </w:tabs>
        <w:ind w:left="360" w:hanging="360"/>
        <w:rPr>
          <w:rFonts w:ascii="Arial" w:cs="Arial" w:eastAsia="Arial" w:hAnsi="Arial"/>
          <w:i w:val="1"/>
        </w:rPr>
      </w:pPr>
      <w:r w:rsidDel="00000000" w:rsidR="00000000" w:rsidRPr="00000000">
        <w:rPr>
          <w:rtl w:val="0"/>
        </w:rPr>
      </w:r>
    </w:p>
    <w:p w:rsidR="00000000" w:rsidDel="00000000" w:rsidP="00000000" w:rsidRDefault="00000000" w:rsidRPr="00000000" w14:paraId="00000016">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7">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Fonts w:ascii="Arial" w:cs="Arial" w:eastAsia="Arial" w:hAnsi="Arial"/>
          <w:color w:val="000000"/>
          <w:rtl w:val="0"/>
        </w:rPr>
        <w:t xml:space="preserve">3.  What picture does Tertullus paint of Paul and what is his demeanor before Felix in </w:t>
      </w:r>
      <w:r w:rsidDel="00000000" w:rsidR="00000000" w:rsidRPr="00000000">
        <w:rPr>
          <w:rFonts w:ascii="Arial" w:cs="Arial" w:eastAsia="Arial" w:hAnsi="Arial"/>
          <w:b w:val="1"/>
          <w:color w:val="000000"/>
          <w:rtl w:val="0"/>
        </w:rPr>
        <w:t xml:space="preserve">V1-</w:t>
      </w: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rPr>
      </w:pPr>
      <w:r w:rsidDel="00000000" w:rsidR="00000000" w:rsidRPr="00000000">
        <w:rPr>
          <w:rtl w:val="0"/>
        </w:rPr>
      </w:r>
    </w:p>
    <w:p w:rsidR="00000000" w:rsidDel="00000000" w:rsidP="00000000" w:rsidRDefault="00000000" w:rsidRPr="00000000" w14:paraId="0000001B">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C">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D">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E">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F">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0">
      <w:pPr>
        <w:ind w:left="360" w:hanging="360"/>
        <w:rPr>
          <w:rFonts w:ascii="Arial" w:cs="Arial" w:eastAsia="Arial" w:hAnsi="Arial"/>
          <w:color w:val="ff0000"/>
        </w:rPr>
      </w:pPr>
      <w:r w:rsidDel="00000000" w:rsidR="00000000" w:rsidRPr="00000000">
        <w:rPr>
          <w:rtl w:val="0"/>
        </w:rPr>
      </w:r>
    </w:p>
    <w:p w:rsidR="00000000" w:rsidDel="00000000" w:rsidP="00000000" w:rsidRDefault="00000000" w:rsidRPr="00000000" w14:paraId="00000021">
      <w:pPr>
        <w:tabs>
          <w:tab w:val="left" w:pos="720"/>
        </w:tabs>
        <w:ind w:left="324" w:hanging="324"/>
        <w:rPr>
          <w:rFonts w:ascii="Arial" w:cs="Arial" w:eastAsia="Arial" w:hAnsi="Arial"/>
          <w:color w:val="000000"/>
        </w:rPr>
      </w:pPr>
      <w:r w:rsidDel="00000000" w:rsidR="00000000" w:rsidRPr="00000000">
        <w:rPr>
          <w:rFonts w:ascii="Arial" w:cs="Arial" w:eastAsia="Arial" w:hAnsi="Arial"/>
          <w:color w:val="000000"/>
          <w:rtl w:val="0"/>
        </w:rPr>
        <w:t xml:space="preserve">4.  Summarize what Paul argues in his own defense from </w:t>
      </w:r>
      <w:r w:rsidDel="00000000" w:rsidR="00000000" w:rsidRPr="00000000">
        <w:rPr>
          <w:rFonts w:ascii="Arial" w:cs="Arial" w:eastAsia="Arial" w:hAnsi="Arial"/>
          <w:b w:val="1"/>
          <w:color w:val="000000"/>
          <w:rtl w:val="0"/>
        </w:rPr>
        <w:t xml:space="preserve">V10-13</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2">
      <w:pPr>
        <w:tabs>
          <w:tab w:val="left" w:pos="720"/>
        </w:tabs>
        <w:ind w:left="324"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24">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25">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720"/>
        </w:tabs>
        <w:ind w:left="288" w:hanging="288"/>
        <w:rPr>
          <w:rFonts w:ascii="Arial" w:cs="Arial" w:eastAsia="Arial" w:hAnsi="Arial"/>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720"/>
        </w:tabs>
        <w:ind w:left="288" w:hanging="288"/>
        <w:rPr>
          <w:rFonts w:ascii="Arial" w:cs="Arial" w:eastAsia="Arial" w:hAnsi="Arial"/>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720"/>
        </w:tabs>
        <w:ind w:left="288" w:hanging="288"/>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720"/>
        </w:tabs>
        <w:ind w:left="288" w:hanging="288"/>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720"/>
        </w:tabs>
        <w:ind w:left="630" w:hanging="630"/>
        <w:rPr>
          <w:rFonts w:ascii="Arial" w:cs="Arial" w:eastAsia="Arial" w:hAnsi="Arial"/>
          <w:color w:val="000000"/>
        </w:rPr>
      </w:pPr>
      <w:r w:rsidDel="00000000" w:rsidR="00000000" w:rsidRPr="00000000">
        <w:rPr>
          <w:rFonts w:ascii="Arial" w:cs="Arial" w:eastAsia="Arial" w:hAnsi="Arial"/>
          <w:color w:val="000000"/>
          <w:rtl w:val="0"/>
        </w:rPr>
        <w:t xml:space="preserve">5.  a) As Paul continues his defense in </w:t>
      </w:r>
      <w:r w:rsidDel="00000000" w:rsidR="00000000" w:rsidRPr="00000000">
        <w:rPr>
          <w:rFonts w:ascii="Arial" w:cs="Arial" w:eastAsia="Arial" w:hAnsi="Arial"/>
          <w:b w:val="1"/>
          <w:color w:val="000000"/>
          <w:rtl w:val="0"/>
        </w:rPr>
        <w:t xml:space="preserve">V14-15</w:t>
      </w:r>
      <w:r w:rsidDel="00000000" w:rsidR="00000000" w:rsidRPr="00000000">
        <w:rPr>
          <w:rFonts w:ascii="Arial" w:cs="Arial" w:eastAsia="Arial" w:hAnsi="Arial"/>
          <w:color w:val="000000"/>
          <w:rtl w:val="0"/>
        </w:rPr>
        <w:t xml:space="preserve">, what does he admit and which of his beliefs does he confirm?</w:t>
      </w:r>
    </w:p>
    <w:p w:rsidR="00000000" w:rsidDel="00000000" w:rsidP="00000000" w:rsidRDefault="00000000" w:rsidRPr="00000000" w14:paraId="0000002B">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C">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D">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E">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F">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ind w:left="630" w:hanging="270"/>
        <w:rPr>
          <w:rFonts w:ascii="Arial" w:cs="Arial" w:eastAsia="Arial" w:hAnsi="Arial"/>
          <w:color w:val="ff0000"/>
        </w:rPr>
      </w:pPr>
      <w:r w:rsidDel="00000000" w:rsidR="00000000" w:rsidRPr="00000000">
        <w:rPr>
          <w:rFonts w:ascii="Arial" w:cs="Arial" w:eastAsia="Arial" w:hAnsi="Arial"/>
          <w:rtl w:val="0"/>
        </w:rPr>
        <w:t xml:space="preserve">b) </w:t>
      </w:r>
      <w:r w:rsidDel="00000000" w:rsidR="00000000" w:rsidRPr="00000000">
        <w:rPr>
          <w:rFonts w:ascii="Arial" w:cs="Arial" w:eastAsia="Arial" w:hAnsi="Arial"/>
          <w:color w:val="000000"/>
          <w:rtl w:val="0"/>
        </w:rPr>
        <w:t xml:space="preserve">Write your own statement about what you are prepared to admit about </w:t>
      </w:r>
      <w:r w:rsidDel="00000000" w:rsidR="00000000" w:rsidRPr="00000000">
        <w:rPr>
          <w:rFonts w:ascii="Arial" w:cs="Arial" w:eastAsia="Arial" w:hAnsi="Arial"/>
          <w:b w:val="1"/>
          <w:color w:val="000000"/>
          <w:rtl w:val="0"/>
        </w:rPr>
        <w:t xml:space="preserve">Jesus</w:t>
      </w:r>
      <w:r w:rsidDel="00000000" w:rsidR="00000000" w:rsidRPr="00000000">
        <w:rPr>
          <w:rFonts w:ascii="Arial" w:cs="Arial" w:eastAsia="Arial" w:hAnsi="Arial"/>
          <w:color w:val="000000"/>
          <w:rtl w:val="0"/>
        </w:rPr>
        <w:t xml:space="preserve"> and what you believe about the Bible. </w:t>
      </w:r>
      <w:r w:rsidDel="00000000" w:rsidR="00000000" w:rsidRPr="00000000">
        <w:rPr>
          <w:rtl w:val="0"/>
        </w:rPr>
      </w:r>
    </w:p>
    <w:p w:rsidR="00000000" w:rsidDel="00000000" w:rsidP="00000000" w:rsidRDefault="00000000" w:rsidRPr="00000000" w14:paraId="00000033">
      <w:pPr>
        <w:ind w:left="720" w:hanging="360"/>
        <w:rPr>
          <w:rFonts w:ascii="Arial" w:cs="Arial" w:eastAsia="Arial" w:hAnsi="Arial"/>
          <w:color w:val="ff0000"/>
        </w:rPr>
      </w:pPr>
      <w:r w:rsidDel="00000000" w:rsidR="00000000" w:rsidRPr="00000000">
        <w:rPr>
          <w:rtl w:val="0"/>
        </w:rPr>
      </w:r>
    </w:p>
    <w:p w:rsidR="00000000" w:rsidDel="00000000" w:rsidP="00000000" w:rsidRDefault="00000000" w:rsidRPr="00000000" w14:paraId="00000034">
      <w:pPr>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35">
      <w:pPr>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720"/>
        </w:tabs>
        <w:spacing w:after="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720"/>
        </w:tabs>
        <w:spacing w:after="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720"/>
        </w:tabs>
        <w:spacing w:after="60" w:lineRule="auto"/>
        <w:ind w:left="630" w:hanging="630"/>
        <w:rPr>
          <w:rFonts w:ascii="Arial" w:cs="Arial" w:eastAsia="Arial" w:hAnsi="Arial"/>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3A">
      <w:pPr>
        <w:tabs>
          <w:tab w:val="left" w:pos="720"/>
        </w:tabs>
        <w:ind w:left="324" w:hanging="324"/>
        <w:rPr>
          <w:rFonts w:ascii="Arial" w:cs="Arial" w:eastAsia="Arial" w:hAnsi="Arial"/>
        </w:rPr>
      </w:pPr>
      <w:r w:rsidDel="00000000" w:rsidR="00000000" w:rsidRPr="00000000">
        <w:rPr>
          <w:rFonts w:ascii="Arial" w:cs="Arial" w:eastAsia="Arial" w:hAnsi="Arial"/>
          <w:color w:val="000000"/>
          <w:rtl w:val="0"/>
        </w:rPr>
        <w:t xml:space="preserve">6. </w:t>
      </w:r>
      <w:r w:rsidDel="00000000" w:rsidR="00000000" w:rsidRPr="00000000">
        <w:rPr>
          <w:rFonts w:ascii="Arial" w:cs="Arial" w:eastAsia="Arial" w:hAnsi="Arial"/>
          <w:rtl w:val="0"/>
        </w:rPr>
        <w:t xml:space="preserve">What facts does Paul lay out in </w:t>
      </w:r>
      <w:r w:rsidDel="00000000" w:rsidR="00000000" w:rsidRPr="00000000">
        <w:rPr>
          <w:rFonts w:ascii="Arial" w:cs="Arial" w:eastAsia="Arial" w:hAnsi="Arial"/>
          <w:b w:val="1"/>
          <w:rtl w:val="0"/>
        </w:rPr>
        <w:t xml:space="preserve">V16-18</w:t>
      </w:r>
      <w:r w:rsidDel="00000000" w:rsidR="00000000" w:rsidRPr="00000000">
        <w:rPr>
          <w:rFonts w:ascii="Arial" w:cs="Arial" w:eastAsia="Arial" w:hAnsi="Arial"/>
          <w:rtl w:val="0"/>
        </w:rPr>
        <w:t xml:space="preserve"> to support his good character?</w:t>
      </w:r>
    </w:p>
    <w:p w:rsidR="00000000" w:rsidDel="00000000" w:rsidP="00000000" w:rsidRDefault="00000000" w:rsidRPr="00000000" w14:paraId="0000003B">
      <w:pPr>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3C">
      <w:pPr>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3D">
      <w:pPr>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3E">
      <w:pPr>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44">
      <w:pPr>
        <w:tabs>
          <w:tab w:val="left" w:pos="180"/>
        </w:tabs>
        <w:ind w:hanging="270"/>
        <w:rPr>
          <w:rFonts w:ascii="Arial" w:cs="Arial" w:eastAsia="Arial" w:hAnsi="Arial"/>
        </w:rPr>
      </w:pPr>
      <w:r w:rsidDel="00000000" w:rsidR="00000000" w:rsidRPr="00000000">
        <w:rPr>
          <w:rFonts w:ascii="Arial" w:cs="Arial" w:eastAsia="Arial" w:hAnsi="Arial"/>
          <w:rtl w:val="0"/>
        </w:rPr>
        <w:t xml:space="preserve">    7.  </w:t>
      </w:r>
      <w:r w:rsidDel="00000000" w:rsidR="00000000" w:rsidRPr="00000000">
        <w:rPr>
          <w:rFonts w:ascii="Arial" w:cs="Arial" w:eastAsia="Arial" w:hAnsi="Arial"/>
          <w:color w:val="000000"/>
          <w:rtl w:val="0"/>
        </w:rPr>
        <w:t xml:space="preserve">From </w:t>
      </w:r>
      <w:r w:rsidDel="00000000" w:rsidR="00000000" w:rsidRPr="00000000">
        <w:rPr>
          <w:rFonts w:ascii="Arial" w:cs="Arial" w:eastAsia="Arial" w:hAnsi="Arial"/>
          <w:b w:val="1"/>
          <w:color w:val="000000"/>
          <w:rtl w:val="0"/>
        </w:rPr>
        <w:t xml:space="preserve">V19-21</w:t>
      </w:r>
      <w:r w:rsidDel="00000000" w:rsidR="00000000" w:rsidRPr="00000000">
        <w:rPr>
          <w:rFonts w:ascii="Arial" w:cs="Arial" w:eastAsia="Arial" w:hAnsi="Arial"/>
          <w:color w:val="000000"/>
          <w:rtl w:val="0"/>
        </w:rPr>
        <w:t xml:space="preserve">, in your own words, what does Paul focus on as he wraps up his defense?</w:t>
      </w:r>
      <w:r w:rsidDel="00000000" w:rsidR="00000000" w:rsidRPr="00000000">
        <w:rPr>
          <w:rtl w:val="0"/>
        </w:rPr>
      </w:r>
    </w:p>
    <w:p w:rsidR="00000000" w:rsidDel="00000000" w:rsidP="00000000" w:rsidRDefault="00000000" w:rsidRPr="00000000" w14:paraId="00000045">
      <w:pPr>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4E">
      <w:pPr>
        <w:tabs>
          <w:tab w:val="left" w:pos="720"/>
        </w:tabs>
        <w:ind w:left="324" w:hanging="324"/>
        <w:rPr>
          <w:rFonts w:ascii="Arial" w:cs="Arial" w:eastAsia="Arial" w:hAnsi="Arial"/>
          <w:color w:val="000000"/>
        </w:rPr>
      </w:pPr>
      <w:r w:rsidDel="00000000" w:rsidR="00000000" w:rsidRPr="00000000">
        <w:rPr>
          <w:rFonts w:ascii="Arial" w:cs="Arial" w:eastAsia="Arial" w:hAnsi="Arial"/>
          <w:rtl w:val="0"/>
        </w:rPr>
        <w:t xml:space="preserve">8.  </w:t>
      </w:r>
      <w:r w:rsidDel="00000000" w:rsidR="00000000" w:rsidRPr="00000000">
        <w:rPr>
          <w:rFonts w:ascii="Arial" w:cs="Arial" w:eastAsia="Arial" w:hAnsi="Arial"/>
          <w:color w:val="000000"/>
          <w:rtl w:val="0"/>
        </w:rPr>
        <w:t xml:space="preserve">How was Paul treated after the trial was adjourned and why do you think Felix kept Paul in custody for two years according to </w:t>
      </w:r>
      <w:r w:rsidDel="00000000" w:rsidR="00000000" w:rsidRPr="00000000">
        <w:rPr>
          <w:rFonts w:ascii="Arial" w:cs="Arial" w:eastAsia="Arial" w:hAnsi="Arial"/>
          <w:b w:val="1"/>
          <w:color w:val="000000"/>
          <w:rtl w:val="0"/>
        </w:rPr>
        <w:t xml:space="preserve">V22-27</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F">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50">
      <w:pPr>
        <w:tabs>
          <w:tab w:val="left" w:pos="720"/>
        </w:tabs>
        <w:ind w:left="324" w:firstLine="0"/>
        <w:rPr>
          <w:rFonts w:ascii="Arial" w:cs="Arial" w:eastAsia="Arial" w:hAnsi="Arial"/>
        </w:rPr>
      </w:pPr>
      <w:r w:rsidDel="00000000" w:rsidR="00000000" w:rsidRPr="00000000">
        <w:rPr>
          <w:rtl w:val="0"/>
        </w:rPr>
      </w:r>
    </w:p>
    <w:p w:rsidR="00000000" w:rsidDel="00000000" w:rsidP="00000000" w:rsidRDefault="00000000" w:rsidRPr="00000000" w14:paraId="00000051">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52">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53">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54">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55">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56">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58">
      <w:pPr>
        <w:tabs>
          <w:tab w:val="left" w:pos="720"/>
        </w:tabs>
        <w:ind w:left="540" w:hanging="540"/>
        <w:rPr>
          <w:rFonts w:ascii="Arial" w:cs="Arial" w:eastAsia="Arial" w:hAnsi="Arial"/>
          <w:color w:val="ff0000"/>
        </w:rPr>
      </w:pPr>
      <w:r w:rsidDel="00000000" w:rsidR="00000000" w:rsidRPr="00000000">
        <w:rPr>
          <w:rFonts w:ascii="Arial" w:cs="Arial" w:eastAsia="Arial" w:hAnsi="Arial"/>
          <w:rtl w:val="0"/>
        </w:rPr>
        <w:t xml:space="preserve">9. a</w:t>
      </w:r>
      <w:r w:rsidDel="00000000" w:rsidR="00000000" w:rsidRPr="00000000">
        <w:rPr>
          <w:rFonts w:ascii="Arial" w:cs="Arial" w:eastAsia="Arial" w:hAnsi="Arial"/>
          <w:color w:val="000000"/>
          <w:rtl w:val="0"/>
        </w:rPr>
        <w:t xml:space="preserve">) What topics did Paul speak about to Felix in </w:t>
      </w:r>
      <w:r w:rsidDel="00000000" w:rsidR="00000000" w:rsidRPr="00000000">
        <w:rPr>
          <w:rFonts w:ascii="Arial" w:cs="Arial" w:eastAsia="Arial" w:hAnsi="Arial"/>
          <w:b w:val="1"/>
          <w:color w:val="000000"/>
          <w:rtl w:val="0"/>
        </w:rPr>
        <w:t xml:space="preserve">V24-25</w:t>
      </w:r>
      <w:r w:rsidDel="00000000" w:rsidR="00000000" w:rsidRPr="00000000">
        <w:rPr>
          <w:rFonts w:ascii="Arial" w:cs="Arial" w:eastAsia="Arial" w:hAnsi="Arial"/>
          <w:color w:val="000000"/>
          <w:rtl w:val="0"/>
        </w:rPr>
        <w:t xml:space="preserve"> and how does each topic relate to faith in </w:t>
      </w:r>
      <w:r w:rsidDel="00000000" w:rsidR="00000000" w:rsidRPr="00000000">
        <w:rPr>
          <w:rFonts w:ascii="Arial" w:cs="Arial" w:eastAsia="Arial" w:hAnsi="Arial"/>
          <w:b w:val="1"/>
          <w:color w:val="000000"/>
          <w:rtl w:val="0"/>
        </w:rPr>
        <w:t xml:space="preserve">Jesus the Messiah</w:t>
      </w:r>
      <w:r w:rsidDel="00000000" w:rsidR="00000000" w:rsidRPr="00000000">
        <w:rPr>
          <w:rFonts w:ascii="Arial" w:cs="Arial" w:eastAsia="Arial" w:hAnsi="Arial"/>
          <w:color w:val="000000"/>
          <w:rtl w:val="0"/>
        </w:rPr>
        <w:t xml:space="preserve">? Use Scripture to support your answer.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720"/>
        </w:tabs>
        <w:rPr>
          <w:rFonts w:ascii="Arial" w:cs="Arial" w:eastAsia="Arial" w:hAnsi="Arial"/>
          <w:color w:val="ff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720"/>
        </w:tabs>
        <w:rPr>
          <w:rFonts w:ascii="Arial" w:cs="Arial" w:eastAsia="Arial" w:hAnsi="Arial"/>
          <w:color w:val="ff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720"/>
        </w:tabs>
        <w:ind w:left="540" w:hanging="270"/>
        <w:rPr>
          <w:rFonts w:ascii="Arial" w:cs="Arial" w:eastAsia="Arial" w:hAnsi="Arial"/>
          <w:color w:val="000000"/>
        </w:rPr>
      </w:pPr>
      <w:r w:rsidDel="00000000" w:rsidR="00000000" w:rsidRPr="00000000">
        <w:rPr>
          <w:rFonts w:ascii="Arial" w:cs="Arial" w:eastAsia="Arial" w:hAnsi="Arial"/>
          <w:color w:val="000000"/>
          <w:rtl w:val="0"/>
        </w:rPr>
        <w:t xml:space="preserve">b) How did Felix feel and what did he say after listening to Paul? What are some of the pitfalls of procrastination and when are you most likely to postpone action or decision?</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720"/>
        </w:tabs>
        <w:rPr>
          <w:rFonts w:ascii="Arial" w:cs="Arial" w:eastAsia="Arial" w:hAnsi="Arial"/>
          <w:color w:val="ff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b w:val="1"/>
        </w:rPr>
      </w:pPr>
      <w:r w:rsidDel="00000000" w:rsidR="00000000" w:rsidRPr="00000000">
        <w:rPr>
          <w:rFonts w:ascii="Arial" w:cs="Arial" w:eastAsia="Arial" w:hAnsi="Arial"/>
          <w:rtl w:val="0"/>
        </w:rPr>
        <w:t xml:space="preserve">10</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REFLECT ON THE WORDS OF JESUS</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b w:val="1"/>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720"/>
        </w:tabs>
        <w:ind w:left="360" w:firstLine="0"/>
        <w:rPr>
          <w:rFonts w:ascii="Arial" w:cs="Arial" w:eastAsia="Arial" w:hAnsi="Arial"/>
        </w:rPr>
      </w:pPr>
      <w:r w:rsidDel="00000000" w:rsidR="00000000" w:rsidRPr="00000000">
        <w:rPr>
          <w:rFonts w:ascii="Arial" w:cs="Arial" w:eastAsia="Arial" w:hAnsi="Arial"/>
          <w:b w:val="1"/>
          <w:rtl w:val="0"/>
        </w:rPr>
        <w:t xml:space="preserve">Jesus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addressed the implications of not responding to the invitation from </w:t>
      </w:r>
      <w:r w:rsidDel="00000000" w:rsidR="00000000" w:rsidRPr="00000000">
        <w:rPr>
          <w:rFonts w:ascii="Arial" w:cs="Arial" w:eastAsia="Arial" w:hAnsi="Arial"/>
          <w:b w:val="1"/>
          <w:rtl w:val="0"/>
        </w:rPr>
        <w:t xml:space="preserve">God</w:t>
      </w:r>
      <w:r w:rsidDel="00000000" w:rsidR="00000000" w:rsidRPr="00000000">
        <w:rPr>
          <w:rFonts w:ascii="Arial" w:cs="Arial" w:eastAsia="Arial" w:hAnsi="Arial"/>
          <w:rtl w:val="0"/>
        </w:rPr>
        <w:t xml:space="preserve">: </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720"/>
        </w:tabs>
        <w:ind w:left="360" w:firstLine="0"/>
        <w:rPr>
          <w:rFonts w:ascii="Arial" w:cs="Arial" w:eastAsia="Arial" w:hAnsi="Arial"/>
          <w:b w:val="1"/>
          <w:color w:val="000000"/>
        </w:rPr>
      </w:pPr>
      <w:r w:rsidDel="00000000" w:rsidR="00000000" w:rsidRPr="00000000">
        <w:rPr>
          <w:rFonts w:ascii="Arial" w:cs="Arial" w:eastAsia="Arial" w:hAnsi="Arial"/>
          <w:b w:val="1"/>
          <w:rtl w:val="0"/>
        </w:rPr>
        <w:t xml:space="preserve">Jesus replied: “A certain man was preparing a great banquet and invited many guests. At the time of the banquet he sent his servant to tell those who had been invited, ‘Come, for everything is now ready.’“But they all alike began to make excuses. The first said, ‘I have just bought a field, and I must go and see it. Please excuse me.’“Another said, ‘I have just bought five yoke of oxen, and I’m on my way to try them out. Please excuse me.’ “Still another said, ‘I just got married, so I can’t come.’ “The servant came back and reported this to his master. Then the owner of the house became angry and ordered his servant, ‘Go out quickly into the streets and alleys of the town and bring in the poor, the crippled, the blind and the lame.’ Luke 14:16-21</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000000"/>
          <w:rtl w:val="0"/>
        </w:rPr>
        <w:t xml:space="preserve">Many people postpone the decision to respond to the invitation of </w:t>
      </w:r>
      <w:r w:rsidDel="00000000" w:rsidR="00000000" w:rsidRPr="00000000">
        <w:rPr>
          <w:rFonts w:ascii="Arial" w:cs="Arial" w:eastAsia="Arial" w:hAnsi="Arial"/>
          <w:b w:val="1"/>
          <w:color w:val="000000"/>
          <w:rtl w:val="0"/>
        </w:rPr>
        <w:t xml:space="preserve">God</w:t>
      </w:r>
      <w:r w:rsidDel="00000000" w:rsidR="00000000" w:rsidRPr="00000000">
        <w:rPr>
          <w:rFonts w:ascii="Arial" w:cs="Arial" w:eastAsia="Arial" w:hAnsi="Arial"/>
          <w:color w:val="000000"/>
          <w:rtl w:val="0"/>
        </w:rPr>
        <w:t xml:space="preserve"> and by their</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procrastination, reject Him. Write a prayer for those who have not yet said ‘yes’ to </w:t>
      </w:r>
      <w:r w:rsidDel="00000000" w:rsidR="00000000" w:rsidRPr="00000000">
        <w:rPr>
          <w:rFonts w:ascii="Arial" w:cs="Arial" w:eastAsia="Arial" w:hAnsi="Arial"/>
          <w:b w:val="1"/>
          <w:color w:val="000000"/>
          <w:rtl w:val="0"/>
        </w:rPr>
        <w:t xml:space="preserve">God’s</w:t>
      </w:r>
      <w:r w:rsidDel="00000000" w:rsidR="00000000" w:rsidRPr="00000000">
        <w:rPr>
          <w:rFonts w:ascii="Arial" w:cs="Arial" w:eastAsia="Arial" w:hAnsi="Arial"/>
          <w:color w:val="000000"/>
          <w:rtl w:val="0"/>
        </w:rPr>
        <w:t xml:space="preserve"> invitation, that today they would accept </w:t>
      </w:r>
      <w:r w:rsidDel="00000000" w:rsidR="00000000" w:rsidRPr="00000000">
        <w:rPr>
          <w:rFonts w:ascii="Arial" w:cs="Arial" w:eastAsia="Arial" w:hAnsi="Arial"/>
          <w:b w:val="1"/>
          <w:color w:val="000000"/>
          <w:rtl w:val="0"/>
        </w:rPr>
        <w:t xml:space="preserve">Jesus</w:t>
      </w:r>
      <w:r w:rsidDel="00000000" w:rsidR="00000000" w:rsidRPr="00000000">
        <w:rPr>
          <w:rFonts w:ascii="Arial" w:cs="Arial" w:eastAsia="Arial" w:hAnsi="Arial"/>
          <w:color w:val="000000"/>
          <w:rtl w:val="0"/>
        </w:rPr>
        <w:t xml:space="preserve"> as their </w:t>
      </w:r>
      <w:r w:rsidDel="00000000" w:rsidR="00000000" w:rsidRPr="00000000">
        <w:rPr>
          <w:rFonts w:ascii="Arial" w:cs="Arial" w:eastAsia="Arial" w:hAnsi="Arial"/>
          <w:b w:val="1"/>
          <w:color w:val="000000"/>
          <w:rtl w:val="0"/>
        </w:rPr>
        <w:t xml:space="preserve">Messiah</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pos="720"/>
        </w:tabs>
        <w:ind w:left="36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pos="720"/>
        </w:tabs>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NAME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u w:val="single"/>
          <w:rtl w:val="0"/>
        </w:rPr>
        <w:t xml:space="preserve">PRAYER REQUEST</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576" w:left="1008" w:right="100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Gotham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tabs>
        <w:tab w:val="center" w:pos="4320"/>
        <w:tab w:val="right" w:pos="8640"/>
      </w:tabs>
      <w:rPr>
        <w:rFonts w:ascii="Arial" w:cs="Arial" w:eastAsia="Arial" w:hAnsi="Arial"/>
        <w:sz w:val="18"/>
        <w:szCs w:val="18"/>
      </w:rPr>
    </w:pPr>
    <w:r w:rsidDel="00000000" w:rsidR="00000000" w:rsidRPr="00000000">
      <w:rPr>
        <w:rFonts w:ascii="Arial" w:cs="Arial" w:eastAsia="Arial" w:hAnsi="Arial"/>
        <w:sz w:val="18"/>
        <w:szCs w:val="18"/>
        <w:rtl w:val="0"/>
      </w:rPr>
      <w:t xml:space="preserve">NOTE:  </w:t>
    </w:r>
    <w:r w:rsidDel="00000000" w:rsidR="00000000" w:rsidRPr="00000000">
      <w:rPr>
        <w:rFonts w:ascii="Gotham Book" w:cs="Gotham Book" w:eastAsia="Gotham Book" w:hAnsi="Gotham Book"/>
        <w:sz w:val="18"/>
        <w:szCs w:val="18"/>
        <w:rtl w:val="0"/>
      </w:rPr>
      <w:t xml:space="preserve">Questions are based on NIV</w:t>
    </w:r>
    <w:r w:rsidDel="00000000" w:rsidR="00000000" w:rsidRPr="00000000">
      <w:rPr>
        <w:rFonts w:ascii="Arial" w:cs="Arial" w:eastAsia="Arial" w:hAnsi="Arial"/>
        <w:sz w:val="18"/>
        <w:szCs w:val="18"/>
        <w:rtl w:val="0"/>
      </w:rPr>
      <w:t xml:space="preserve"> 2011 Translation</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Lesson </w:t>
    </w:r>
    <w:r w:rsidDel="00000000" w:rsidR="00000000" w:rsidRPr="00000000">
      <w:rPr>
        <w:rFonts w:ascii="Arial" w:cs="Arial" w:eastAsia="Arial" w:hAnsi="Arial"/>
        <w:sz w:val="20"/>
        <w:szCs w:val="20"/>
        <w:rtl w:val="0"/>
      </w:rPr>
      <w:t xml:space="preserve">21</w:t>
    </w:r>
    <w:r w:rsidDel="00000000" w:rsidR="00000000" w:rsidRPr="00000000">
      <w:rPr>
        <w:rFonts w:ascii="Arial" w:cs="Arial" w:eastAsia="Arial" w:hAnsi="Arial"/>
        <w:color w:val="000000"/>
        <w:sz w:val="20"/>
        <w:szCs w:val="20"/>
        <w:rtl w:val="0"/>
      </w:rPr>
      <w:tab/>
      <w:tab/>
      <w:tab/>
      <w:tab/>
      <w:tab/>
      <w:tab/>
      <w:tab/>
      <w:tab/>
      <w:tab/>
      <w:tab/>
      <w:tab/>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1">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2">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Fonts w:ascii="Gotham Book" w:cs="Gotham Book" w:eastAsia="Gotham Book" w:hAnsi="Gotham Book"/>
        <w:smallCaps w:val="1"/>
        <w:color w:val="050505"/>
        <w:sz w:val="20"/>
        <w:szCs w:val="20"/>
        <w:rtl w:val="0"/>
      </w:rPr>
      <w:t xml:space="preserve">WOMEN’S BIBLE STUDY      </w:t>
      <w:tab/>
      <w:t xml:space="preserve">CENTRAL PENINSULA CHURCH</w:t>
    </w:r>
  </w:p>
  <w:p w:rsidR="00000000" w:rsidDel="00000000" w:rsidP="00000000" w:rsidRDefault="00000000" w:rsidRPr="00000000" w14:paraId="00000093">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Gotham Book" w:cs="Gotham Book" w:eastAsia="Gotham Book" w:hAnsi="Gotham Book"/>
        <w:color w:val="000000"/>
        <w:sz w:val="20"/>
        <w:szCs w:val="20"/>
      </w:rPr>
    </w:pPr>
    <w:r w:rsidDel="00000000" w:rsidR="00000000" w:rsidRPr="00000000">
      <w:rPr>
        <w:rFonts w:ascii="Arial" w:cs="Arial" w:eastAsia="Arial" w:hAnsi="Arial"/>
        <w:b w:val="1"/>
        <w:color w:val="050505"/>
        <w:rtl w:val="0"/>
      </w:rPr>
      <w:t xml:space="preserve">____________________________________________________________________________</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6">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7">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Arial" w:cs="Arial" w:eastAsia="Arial" w:hAnsi="Arial"/>
        <w:smallCaps w:val="1"/>
        <w:color w:val="050505"/>
        <w:sz w:val="20"/>
        <w:szCs w:val="20"/>
      </w:rPr>
    </w:pPr>
    <w:r w:rsidDel="00000000" w:rsidR="00000000" w:rsidRPr="00000000">
      <w:rPr>
        <w:rFonts w:ascii="Arial" w:cs="Arial" w:eastAsia="Arial" w:hAnsi="Arial"/>
        <w:smallCaps w:val="1"/>
        <w:color w:val="050505"/>
        <w:sz w:val="20"/>
        <w:szCs w:val="20"/>
        <w:rtl w:val="0"/>
      </w:rPr>
      <w:t xml:space="preserve">WOMEN’S BIBLE STUDY      </w:t>
      <w:tab/>
      <w:t xml:space="preserve">CENTRAL PENINSULA CHURCH</w:t>
    </w:r>
  </w:p>
  <w:p w:rsidR="00000000" w:rsidDel="00000000" w:rsidP="00000000" w:rsidRDefault="00000000" w:rsidRPr="00000000" w14:paraId="00000098">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Arial" w:cs="Arial" w:eastAsia="Arial" w:hAnsi="Arial"/>
        <w:b w:val="1"/>
        <w:color w:val="050505"/>
      </w:rPr>
    </w:pPr>
    <w:r w:rsidDel="00000000" w:rsidR="00000000" w:rsidRPr="00000000">
      <w:rPr>
        <w:rFonts w:ascii="Arial" w:cs="Arial" w:eastAsia="Arial" w:hAnsi="Arial"/>
        <w:b w:val="1"/>
        <w:color w:val="050505"/>
        <w:rtl w:val="0"/>
      </w:rPr>
      <w:t xml:space="preserve">____________________________________________________________________________</w:t>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320"/>
        <w:tab w:val="right" w:pos="8640"/>
      </w:tabs>
      <w:rPr>
        <w:rFonts w:ascii="Gotham Book" w:cs="Gotham Book" w:eastAsia="Gotham Book" w:hAnsi="Gotham Book"/>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jc w:val="center"/>
      <w:outlineLvl w:val="0"/>
    </w:pPr>
    <w:rPr>
      <w:u w:val="single"/>
    </w:rPr>
  </w:style>
  <w:style w:type="paragraph" w:styleId="Heading2">
    <w:name w:val="heading 2"/>
    <w:basedOn w:val="Normal1"/>
    <w:next w:val="Normal1"/>
    <w:uiPriority w:val="9"/>
    <w:semiHidden w:val="1"/>
    <w:unhideWhenUsed w:val="1"/>
    <w:qFormat w:val="1"/>
    <w:pPr>
      <w:keepNext w:val="1"/>
      <w:keepLines w:val="1"/>
      <w:spacing w:after="80" w:before="360"/>
      <w:contextualSpacing w:val="1"/>
      <w:outlineLvl w:val="1"/>
    </w:pPr>
    <w:rPr>
      <w:b w:val="1"/>
      <w:sz w:val="36"/>
      <w:szCs w:val="36"/>
    </w:rPr>
  </w:style>
  <w:style w:type="paragraph" w:styleId="Heading3">
    <w:name w:val="heading 3"/>
    <w:basedOn w:val="Normal1"/>
    <w:next w:val="Normal1"/>
    <w:uiPriority w:val="9"/>
    <w:semiHidden w:val="1"/>
    <w:unhideWhenUsed w:val="1"/>
    <w:qFormat w:val="1"/>
    <w:pPr>
      <w:keepNext w:val="1"/>
      <w:keepLines w:val="1"/>
      <w:spacing w:after="80" w:before="280"/>
      <w:contextualSpacing w:val="1"/>
      <w:outlineLvl w:val="2"/>
    </w:pPr>
    <w:rPr>
      <w:b w:val="1"/>
      <w:sz w:val="28"/>
      <w:szCs w:val="28"/>
    </w:rPr>
  </w:style>
  <w:style w:type="paragraph" w:styleId="Heading4">
    <w:name w:val="heading 4"/>
    <w:basedOn w:val="Normal1"/>
    <w:next w:val="Normal1"/>
    <w:uiPriority w:val="9"/>
    <w:semiHidden w:val="1"/>
    <w:unhideWhenUsed w:val="1"/>
    <w:qFormat w:val="1"/>
    <w:pPr>
      <w:keepNext w:val="1"/>
      <w:keepLines w:val="1"/>
      <w:spacing w:after="40" w:before="240"/>
      <w:contextualSpacing w:val="1"/>
      <w:outlineLvl w:val="3"/>
    </w:pPr>
    <w:rPr>
      <w:b w:val="1"/>
    </w:rPr>
  </w:style>
  <w:style w:type="paragraph" w:styleId="Heading5">
    <w:name w:val="heading 5"/>
    <w:basedOn w:val="Normal1"/>
    <w:next w:val="Normal1"/>
    <w:uiPriority w:val="9"/>
    <w:semiHidden w:val="1"/>
    <w:unhideWhenUsed w:val="1"/>
    <w:qFormat w:val="1"/>
    <w:pPr>
      <w:keepNext w:val="1"/>
      <w:keepLines w:val="1"/>
      <w:spacing w:after="40" w:before="220"/>
      <w:contextualSpacing w:val="1"/>
      <w:outlineLvl w:val="4"/>
    </w:pPr>
    <w:rPr>
      <w:b w:val="1"/>
      <w:sz w:val="22"/>
      <w:szCs w:val="22"/>
    </w:rPr>
  </w:style>
  <w:style w:type="paragraph" w:styleId="Heading6">
    <w:name w:val="heading 6"/>
    <w:basedOn w:val="Normal1"/>
    <w:next w:val="Normal1"/>
    <w:uiPriority w:val="9"/>
    <w:semiHidden w:val="1"/>
    <w:unhideWhenUsed w:val="1"/>
    <w:qFormat w:val="1"/>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contextualSpacing w:val="1"/>
    </w:pPr>
    <w:rPr>
      <w:b w:val="1"/>
      <w:sz w:val="72"/>
      <w:szCs w:val="72"/>
    </w:rPr>
  </w:style>
  <w:style w:type="paragraph" w:styleId="Normal1" w:customStyle="1">
    <w:name w:val="Normal1"/>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5C0253"/>
    <w:pPr>
      <w:tabs>
        <w:tab w:val="center" w:pos="4320"/>
        <w:tab w:val="right" w:pos="8640"/>
      </w:tabs>
    </w:pPr>
  </w:style>
  <w:style w:type="character" w:styleId="HeaderChar" w:customStyle="1">
    <w:name w:val="Header Char"/>
    <w:basedOn w:val="DefaultParagraphFont"/>
    <w:link w:val="Header"/>
    <w:uiPriority w:val="99"/>
    <w:rsid w:val="005C0253"/>
  </w:style>
  <w:style w:type="paragraph" w:styleId="Footer">
    <w:name w:val="footer"/>
    <w:basedOn w:val="Normal"/>
    <w:link w:val="FooterChar"/>
    <w:uiPriority w:val="99"/>
    <w:unhideWhenUsed w:val="1"/>
    <w:rsid w:val="005C0253"/>
    <w:pPr>
      <w:tabs>
        <w:tab w:val="center" w:pos="4320"/>
        <w:tab w:val="right" w:pos="8640"/>
      </w:tabs>
    </w:pPr>
  </w:style>
  <w:style w:type="character" w:styleId="FooterChar" w:customStyle="1">
    <w:name w:val="Footer Char"/>
    <w:basedOn w:val="DefaultParagraphFont"/>
    <w:link w:val="Footer"/>
    <w:uiPriority w:val="99"/>
    <w:rsid w:val="005C0253"/>
  </w:style>
  <w:style w:type="paragraph" w:styleId="FreeForm" w:customStyle="1">
    <w:name w:val="Free Form"/>
    <w:rsid w:val="005C0253"/>
    <w:pPr>
      <w:widowControl w:val="1"/>
    </w:pPr>
    <w:rPr>
      <w:rFonts w:ascii="Helvetica" w:eastAsia="ヒラギノ角ゴ Pro W3" w:hAnsi="Helvetica"/>
      <w:szCs w:val="20"/>
    </w:rPr>
  </w:style>
  <w:style w:type="character" w:styleId="WhiteCharacterSpacing" w:customStyle="1">
    <w:name w:val="White Character Spacing"/>
    <w:rsid w:val="005C0253"/>
    <w:rPr>
      <w:color w:val="ffffff"/>
      <w:spacing w:val="8"/>
    </w:rPr>
  </w:style>
  <w:style w:type="paragraph" w:styleId="Writer" w:customStyle="1">
    <w:name w:val="Writer"/>
    <w:rsid w:val="005C0253"/>
    <w:pPr>
      <w:widowControl w:val="1"/>
      <w:tabs>
        <w:tab w:val="left" w:pos="540"/>
        <w:tab w:val="left" w:pos="1080"/>
      </w:tabs>
      <w:jc w:val="center"/>
      <w:outlineLvl w:val="0"/>
    </w:pPr>
    <w:rPr>
      <w:rFonts w:ascii="Gill Sans" w:eastAsia="ヒラギノ角ゴ Pro W3" w:hAnsi="Gill Sans"/>
      <w:caps w:val="1"/>
      <w:spacing w:val="36"/>
      <w:sz w:val="36"/>
      <w:szCs w:val="20"/>
    </w:rPr>
  </w:style>
  <w:style w:type="paragraph" w:styleId="Lesson" w:customStyle="1">
    <w:name w:val="Lesson"/>
    <w:rsid w:val="005C0253"/>
    <w:pPr>
      <w:widowControl w:val="1"/>
    </w:pPr>
    <w:rPr>
      <w:rFonts w:ascii="Gill Sans" w:eastAsia="ヒラギノ角ゴ Pro W3" w:hAnsi="Gill Sans"/>
      <w:spacing w:val="2"/>
      <w:szCs w:val="20"/>
    </w:rPr>
  </w:style>
  <w:style w:type="paragraph" w:styleId="Question" w:customStyle="1">
    <w:name w:val="Question"/>
    <w:rsid w:val="005C0253"/>
    <w:pPr>
      <w:widowControl w:val="1"/>
      <w:pBdr>
        <w:bar w:space="0" w:sz="0" w:val="nil"/>
      </w:pBdr>
      <w:tabs>
        <w:tab w:val="left" w:pos="720"/>
      </w:tabs>
      <w:ind w:left="360" w:hanging="360"/>
    </w:pPr>
    <w:rPr>
      <w:rFonts w:ascii="Cambria" w:cs="Cambria" w:eastAsia="Cambria" w:hAnsi="Cambria"/>
      <w:spacing w:val="1"/>
      <w:sz w:val="22"/>
      <w:szCs w:val="22"/>
      <w:u w:color="000000"/>
      <w:bdr w:space="0" w:sz="0" w:val="nil"/>
    </w:rPr>
  </w:style>
  <w:style w:type="paragraph" w:styleId="BalloonText">
    <w:name w:val="Balloon Text"/>
    <w:basedOn w:val="Normal"/>
    <w:link w:val="BalloonTextChar"/>
    <w:uiPriority w:val="99"/>
    <w:semiHidden w:val="1"/>
    <w:unhideWhenUsed w:val="1"/>
    <w:rsid w:val="00C048CF"/>
    <w:rPr>
      <w:sz w:val="18"/>
      <w:szCs w:val="18"/>
    </w:rPr>
  </w:style>
  <w:style w:type="character" w:styleId="BalloonTextChar" w:customStyle="1">
    <w:name w:val="Balloon Text Char"/>
    <w:basedOn w:val="DefaultParagraphFont"/>
    <w:link w:val="BalloonText"/>
    <w:uiPriority w:val="99"/>
    <w:semiHidden w:val="1"/>
    <w:rsid w:val="00C048CF"/>
    <w:rPr>
      <w:sz w:val="18"/>
      <w:szCs w:val="18"/>
    </w:rPr>
  </w:style>
  <w:style w:type="character" w:styleId="CommentReference">
    <w:name w:val="annotation reference"/>
    <w:basedOn w:val="DefaultParagraphFont"/>
    <w:uiPriority w:val="99"/>
    <w:semiHidden w:val="1"/>
    <w:unhideWhenUsed w:val="1"/>
    <w:rsid w:val="00C048CF"/>
    <w:rPr>
      <w:sz w:val="18"/>
      <w:szCs w:val="18"/>
    </w:rPr>
  </w:style>
  <w:style w:type="paragraph" w:styleId="CommentText">
    <w:name w:val="annotation text"/>
    <w:basedOn w:val="Normal"/>
    <w:link w:val="CommentTextChar"/>
    <w:uiPriority w:val="99"/>
    <w:semiHidden w:val="1"/>
    <w:unhideWhenUsed w:val="1"/>
    <w:rsid w:val="00C048CF"/>
  </w:style>
  <w:style w:type="character" w:styleId="CommentTextChar" w:customStyle="1">
    <w:name w:val="Comment Text Char"/>
    <w:basedOn w:val="DefaultParagraphFont"/>
    <w:link w:val="CommentText"/>
    <w:uiPriority w:val="99"/>
    <w:semiHidden w:val="1"/>
    <w:rsid w:val="00C048CF"/>
  </w:style>
  <w:style w:type="paragraph" w:styleId="CommentSubject">
    <w:name w:val="annotation subject"/>
    <w:basedOn w:val="CommentText"/>
    <w:next w:val="CommentText"/>
    <w:link w:val="CommentSubjectChar"/>
    <w:uiPriority w:val="99"/>
    <w:semiHidden w:val="1"/>
    <w:unhideWhenUsed w:val="1"/>
    <w:rsid w:val="00C048CF"/>
    <w:rPr>
      <w:b w:val="1"/>
      <w:bCs w:val="1"/>
      <w:sz w:val="20"/>
      <w:szCs w:val="20"/>
    </w:rPr>
  </w:style>
  <w:style w:type="character" w:styleId="CommentSubjectChar" w:customStyle="1">
    <w:name w:val="Comment Subject Char"/>
    <w:basedOn w:val="CommentTextChar"/>
    <w:link w:val="CommentSubject"/>
    <w:uiPriority w:val="99"/>
    <w:semiHidden w:val="1"/>
    <w:rsid w:val="00C048CF"/>
    <w:rPr>
      <w:b w:val="1"/>
      <w:bCs w:val="1"/>
      <w:sz w:val="20"/>
      <w:szCs w:val="20"/>
    </w:rPr>
  </w:style>
  <w:style w:type="character" w:styleId="text" w:customStyle="1">
    <w:name w:val="text"/>
    <w:basedOn w:val="DefaultParagraphFont"/>
    <w:rsid w:val="00350158"/>
  </w:style>
  <w:style w:type="character" w:styleId="small-caps" w:customStyle="1">
    <w:name w:val="small-caps"/>
    <w:basedOn w:val="DefaultParagraphFont"/>
    <w:rsid w:val="00350158"/>
  </w:style>
  <w:style w:type="character" w:styleId="indent-1-breaks" w:customStyle="1">
    <w:name w:val="indent-1-breaks"/>
    <w:basedOn w:val="DefaultParagraphFont"/>
    <w:rsid w:val="00350158"/>
  </w:style>
  <w:style w:type="paragraph" w:styleId="line" w:customStyle="1">
    <w:name w:val="line"/>
    <w:basedOn w:val="Normal"/>
    <w:rsid w:val="00116B77"/>
    <w:pPr>
      <w:widowControl w:val="1"/>
      <w:spacing w:after="100" w:afterAutospacing="1" w:before="100" w:beforeAutospacing="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3JmWtsxYDdmnxskywSqla9UQbQ==">AMUW2mXqUg+vqAHEk3ZyDIkRQlc9nR8zvhwjUgQ+j+G1gAvQ9s6ulre3BRquzfpobdSYiPPSGsZ9Kp57ExmMfblYHliFu/n3Z1RzzZZ5e9ABvcN5KKr78pc=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2021-07-09T15:09:00Z</dcterms:created>
  <dc:creator>Cheryl Gregory</dc:creator>
</cp:coreProperties>
</file>