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5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14</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16:6-40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b w:val="1"/>
          <w:color w:val="ff0000"/>
        </w:rPr>
      </w:pPr>
      <w:r w:rsidDel="00000000" w:rsidR="00000000" w:rsidRPr="00000000">
        <w:rPr>
          <w:rFonts w:ascii="Arial" w:cs="Arial" w:eastAsia="Arial" w:hAnsi="Arial"/>
          <w:color w:val="000000"/>
          <w:rtl w:val="0"/>
        </w:rPr>
        <w:t xml:space="preserve">1.  From last week’s lesson on </w:t>
      </w:r>
      <w:r w:rsidDel="00000000" w:rsidR="00000000" w:rsidRPr="00000000">
        <w:rPr>
          <w:rFonts w:ascii="Arial" w:cs="Arial" w:eastAsia="Arial" w:hAnsi="Arial"/>
          <w:b w:val="1"/>
          <w:color w:val="000000"/>
          <w:rtl w:val="0"/>
        </w:rPr>
        <w:t xml:space="preserve">Acts 15:1–16:5</w:t>
      </w:r>
      <w:r w:rsidDel="00000000" w:rsidR="00000000" w:rsidRPr="00000000">
        <w:rPr>
          <w:rFonts w:ascii="Arial" w:cs="Arial" w:eastAsia="Arial" w:hAnsi="Arial"/>
          <w:color w:val="000000"/>
          <w:rtl w:val="0"/>
        </w:rPr>
        <w:t xml:space="preserve">, what has been meaningful to you and how has the Lord used it to deepen your walk of faith?</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2.  As you read </w:t>
      </w:r>
      <w:r w:rsidDel="00000000" w:rsidR="00000000" w:rsidRPr="00000000">
        <w:rPr>
          <w:rFonts w:ascii="Arial" w:cs="Arial" w:eastAsia="Arial" w:hAnsi="Arial"/>
          <w:b w:val="1"/>
          <w:color w:val="000000"/>
          <w:rtl w:val="0"/>
        </w:rPr>
        <w:t xml:space="preserve">Acts 16:6-40,</w:t>
      </w:r>
      <w:r w:rsidDel="00000000" w:rsidR="00000000" w:rsidRPr="00000000">
        <w:rPr>
          <w:rFonts w:ascii="Arial" w:cs="Arial" w:eastAsia="Arial" w:hAnsi="Arial"/>
          <w:color w:val="000000"/>
          <w:rtl w:val="0"/>
        </w:rPr>
        <w:t xml:space="preserve"> make note of how Paul and his companions are led and the various ways they proclaim the kingdom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with boldness in some unexpected places.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10">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3.  In </w:t>
      </w:r>
      <w:r w:rsidDel="00000000" w:rsidR="00000000" w:rsidRPr="00000000">
        <w:rPr>
          <w:rFonts w:ascii="Arial" w:cs="Arial" w:eastAsia="Arial" w:hAnsi="Arial"/>
          <w:b w:val="1"/>
          <w:color w:val="000000"/>
          <w:rtl w:val="0"/>
        </w:rPr>
        <w:t xml:space="preserve">V6-8,</w:t>
      </w:r>
      <w:r w:rsidDel="00000000" w:rsidR="00000000" w:rsidRPr="00000000">
        <w:rPr>
          <w:rFonts w:ascii="Arial" w:cs="Arial" w:eastAsia="Arial" w:hAnsi="Arial"/>
          <w:color w:val="000000"/>
          <w:rtl w:val="0"/>
        </w:rPr>
        <w:t xml:space="preserve"> how did the </w:t>
      </w:r>
      <w:r w:rsidDel="00000000" w:rsidR="00000000" w:rsidRPr="00000000">
        <w:rPr>
          <w:rFonts w:ascii="Arial" w:cs="Arial" w:eastAsia="Arial" w:hAnsi="Arial"/>
          <w:b w:val="1"/>
          <w:color w:val="000000"/>
          <w:rtl w:val="0"/>
        </w:rPr>
        <w:t xml:space="preserve">Holy Spirit</w:t>
      </w:r>
      <w:r w:rsidDel="00000000" w:rsidR="00000000" w:rsidRPr="00000000">
        <w:rPr>
          <w:rFonts w:ascii="Arial" w:cs="Arial" w:eastAsia="Arial" w:hAnsi="Arial"/>
          <w:color w:val="000000"/>
          <w:rtl w:val="0"/>
        </w:rPr>
        <w:t xml:space="preserve"> direct Paul on his second missionary journey? When has the </w:t>
      </w:r>
      <w:r w:rsidDel="00000000" w:rsidR="00000000" w:rsidRPr="00000000">
        <w:rPr>
          <w:rFonts w:ascii="Arial" w:cs="Arial" w:eastAsia="Arial" w:hAnsi="Arial"/>
          <w:b w:val="1"/>
          <w:color w:val="000000"/>
          <w:rtl w:val="0"/>
        </w:rPr>
        <w:t xml:space="preserve">Holy Spirit</w:t>
      </w:r>
      <w:r w:rsidDel="00000000" w:rsidR="00000000" w:rsidRPr="00000000">
        <w:rPr>
          <w:rFonts w:ascii="Arial" w:cs="Arial" w:eastAsia="Arial" w:hAnsi="Arial"/>
          <w:color w:val="000000"/>
          <w:rtl w:val="0"/>
        </w:rPr>
        <w:t xml:space="preserve"> either held you back or urged you towards a certain action?</w:t>
      </w: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1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4.  What prompted Paul’s decision about his next destination and what did he conclude according to </w:t>
      </w:r>
      <w:r w:rsidDel="00000000" w:rsidR="00000000" w:rsidRPr="00000000">
        <w:rPr>
          <w:rFonts w:ascii="Arial" w:cs="Arial" w:eastAsia="Arial" w:hAnsi="Arial"/>
          <w:b w:val="1"/>
          <w:color w:val="000000"/>
          <w:rtl w:val="0"/>
        </w:rPr>
        <w:t xml:space="preserve">V9-12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24">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25">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color w:val="ff0000"/>
        </w:rPr>
      </w:pPr>
      <w:r w:rsidDel="00000000" w:rsidR="00000000" w:rsidRPr="00000000">
        <w:rPr>
          <w:rFonts w:ascii="Arial" w:cs="Arial" w:eastAsia="Arial" w:hAnsi="Arial"/>
          <w:rtl w:val="0"/>
        </w:rPr>
        <w:t xml:space="preserve">5. a) </w:t>
      </w:r>
      <w:r w:rsidDel="00000000" w:rsidR="00000000" w:rsidRPr="00000000">
        <w:rPr>
          <w:rFonts w:ascii="Arial" w:cs="Arial" w:eastAsia="Arial" w:hAnsi="Arial"/>
          <w:color w:val="000000"/>
          <w:rtl w:val="0"/>
        </w:rPr>
        <w:t xml:space="preserve">What insights about Lydia, her life, and priorities do you find in </w:t>
      </w:r>
      <w:r w:rsidDel="00000000" w:rsidR="00000000" w:rsidRPr="00000000">
        <w:rPr>
          <w:rFonts w:ascii="Arial" w:cs="Arial" w:eastAsia="Arial" w:hAnsi="Arial"/>
          <w:b w:val="1"/>
          <w:color w:val="000000"/>
          <w:rtl w:val="0"/>
        </w:rPr>
        <w:t xml:space="preserve">V13-15</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b w:val="1"/>
          <w:color w:val="000000"/>
          <w:rtl w:val="0"/>
        </w:rPr>
        <w:t xml:space="preserve">V40</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spacing w:after="60" w:lineRule="auto"/>
        <w:ind w:left="630" w:hanging="63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ind w:left="540" w:hanging="270"/>
        <w:rPr>
          <w:rFonts w:ascii="Arial" w:cs="Arial" w:eastAsia="Arial" w:hAnsi="Arial"/>
          <w:color w:val="000000"/>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color w:val="000000"/>
          <w:rtl w:val="0"/>
        </w:rPr>
        <w:t xml:space="preserve">In what circumstances have you seen the </w:t>
      </w:r>
      <w:r w:rsidDel="00000000" w:rsidR="00000000" w:rsidRPr="00000000">
        <w:rPr>
          <w:rFonts w:ascii="Arial" w:cs="Arial" w:eastAsia="Arial" w:hAnsi="Arial"/>
          <w:b w:val="1"/>
          <w:color w:val="000000"/>
          <w:rtl w:val="0"/>
        </w:rPr>
        <w:t xml:space="preserve">Lord </w:t>
      </w:r>
      <w:r w:rsidDel="00000000" w:rsidR="00000000" w:rsidRPr="00000000">
        <w:rPr>
          <w:rFonts w:ascii="Arial" w:cs="Arial" w:eastAsia="Arial" w:hAnsi="Arial"/>
          <w:color w:val="000000"/>
          <w:rtl w:val="0"/>
        </w:rPr>
        <w:t xml:space="preserve">open someone’s heart and how was that person moved or transformed by the experience?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6.  Describe the interactions between Paul, the female slave, and her owners in </w:t>
      </w:r>
      <w:r w:rsidDel="00000000" w:rsidR="00000000" w:rsidRPr="00000000">
        <w:rPr>
          <w:rFonts w:ascii="Arial" w:cs="Arial" w:eastAsia="Arial" w:hAnsi="Arial"/>
          <w:b w:val="1"/>
          <w:color w:val="000000"/>
          <w:rtl w:val="0"/>
        </w:rPr>
        <w:t xml:space="preserve">V16-21</w:t>
      </w:r>
      <w:r w:rsidDel="00000000" w:rsidR="00000000" w:rsidRPr="00000000">
        <w:rPr>
          <w:rFonts w:ascii="Arial" w:cs="Arial" w:eastAsia="Arial" w:hAnsi="Arial"/>
          <w:color w:val="000000"/>
          <w:rtl w:val="0"/>
        </w:rPr>
        <w:t xml:space="preserve">. What conclusions can you draw about the spirit that possessed her and about the people that owned her?</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7.  Where are Paul and Silas in </w:t>
      </w:r>
      <w:r w:rsidDel="00000000" w:rsidR="00000000" w:rsidRPr="00000000">
        <w:rPr>
          <w:rFonts w:ascii="Arial" w:cs="Arial" w:eastAsia="Arial" w:hAnsi="Arial"/>
          <w:b w:val="1"/>
          <w:color w:val="000000"/>
          <w:rtl w:val="0"/>
        </w:rPr>
        <w:t xml:space="preserve">V22-25</w:t>
      </w:r>
      <w:r w:rsidDel="00000000" w:rsidR="00000000" w:rsidRPr="00000000">
        <w:rPr>
          <w:rFonts w:ascii="Arial" w:cs="Arial" w:eastAsia="Arial" w:hAnsi="Arial"/>
          <w:color w:val="000000"/>
          <w:rtl w:val="0"/>
        </w:rPr>
        <w:t xml:space="preserve">? How did they get there? What challenges you about their response to the situation?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8.  What attributes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are on display in the unexpected events that followed in </w:t>
      </w:r>
      <w:r w:rsidDel="00000000" w:rsidR="00000000" w:rsidRPr="00000000">
        <w:rPr>
          <w:rFonts w:ascii="Arial" w:cs="Arial" w:eastAsia="Arial" w:hAnsi="Arial"/>
          <w:b w:val="1"/>
          <w:color w:val="000000"/>
          <w:rtl w:val="0"/>
        </w:rPr>
        <w:t xml:space="preserve">V26-34?  </w:t>
      </w:r>
      <w:r w:rsidDel="00000000" w:rsidR="00000000" w:rsidRPr="00000000">
        <w:rPr>
          <w:rFonts w:ascii="Arial" w:cs="Arial" w:eastAsia="Arial" w:hAnsi="Arial"/>
          <w:color w:val="000000"/>
          <w:rtl w:val="0"/>
        </w:rPr>
        <w:t xml:space="preserve">How do you explain the actions of Paul, Silas, and the jailer?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9.  From </w:t>
      </w:r>
      <w:r w:rsidDel="00000000" w:rsidR="00000000" w:rsidRPr="00000000">
        <w:rPr>
          <w:rFonts w:ascii="Arial" w:cs="Arial" w:eastAsia="Arial" w:hAnsi="Arial"/>
          <w:b w:val="1"/>
          <w:color w:val="000000"/>
          <w:rtl w:val="0"/>
        </w:rPr>
        <w:t xml:space="preserve">V35-40</w:t>
      </w:r>
      <w:r w:rsidDel="00000000" w:rsidR="00000000" w:rsidRPr="00000000">
        <w:rPr>
          <w:rFonts w:ascii="Arial" w:cs="Arial" w:eastAsia="Arial" w:hAnsi="Arial"/>
          <w:color w:val="000000"/>
          <w:rtl w:val="0"/>
        </w:rPr>
        <w:t xml:space="preserve">, what did the magistrates order and what were Paul’s priorities upon release?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10. Read what Paul later wrote to the church in Philippi in </w:t>
      </w:r>
      <w:r w:rsidDel="00000000" w:rsidR="00000000" w:rsidRPr="00000000">
        <w:rPr>
          <w:rFonts w:ascii="Arial" w:cs="Arial" w:eastAsia="Arial" w:hAnsi="Arial"/>
          <w:b w:val="1"/>
          <w:color w:val="000000"/>
          <w:rtl w:val="0"/>
        </w:rPr>
        <w:t xml:space="preserve">Philippians 1:3-6</w:t>
      </w:r>
      <w:r w:rsidDel="00000000" w:rsidR="00000000" w:rsidRPr="00000000">
        <w:rPr>
          <w:rFonts w:ascii="Arial" w:cs="Arial" w:eastAsia="Arial" w:hAnsi="Arial"/>
          <w:color w:val="000000"/>
          <w:rtl w:val="0"/>
        </w:rPr>
        <w:t xml:space="preserve">. How have you been led to partner in the gospel or what specific people or ministries will you pour into to join in the work the </w:t>
      </w:r>
      <w:r w:rsidDel="00000000" w:rsidR="00000000" w:rsidRPr="00000000">
        <w:rPr>
          <w:rFonts w:ascii="Arial" w:cs="Arial" w:eastAsia="Arial" w:hAnsi="Arial"/>
          <w:b w:val="1"/>
          <w:color w:val="000000"/>
          <w:rtl w:val="0"/>
        </w:rPr>
        <w:t xml:space="preserve">Lord </w:t>
      </w:r>
      <w:r w:rsidDel="00000000" w:rsidR="00000000" w:rsidRPr="00000000">
        <w:rPr>
          <w:rFonts w:ascii="Arial" w:cs="Arial" w:eastAsia="Arial" w:hAnsi="Arial"/>
          <w:color w:val="000000"/>
          <w:rtl w:val="0"/>
        </w:rPr>
        <w:t xml:space="preserve">has begun?</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widowControl w:val="1"/>
        <w:ind w:left="450" w:firstLine="0"/>
        <w:rPr>
          <w:rFonts w:ascii="Arial" w:cs="Arial" w:eastAsia="Arial" w:hAnsi="Arial"/>
          <w:b w:val="1"/>
          <w:color w:val="ff0000"/>
        </w:rPr>
      </w:pPr>
      <w:r w:rsidDel="00000000" w:rsidR="00000000" w:rsidRPr="00000000">
        <w:rPr>
          <w:rFonts w:ascii="Arial" w:cs="Arial" w:eastAsia="Arial" w:hAnsi="Arial"/>
          <w:color w:val="000000"/>
          <w:rtl w:val="0"/>
        </w:rPr>
        <w:t xml:space="preserve">Meditate on the words </w:t>
      </w:r>
      <w:r w:rsidDel="00000000" w:rsidR="00000000" w:rsidRPr="00000000">
        <w:rPr>
          <w:rFonts w:ascii="Arial" w:cs="Arial" w:eastAsia="Arial" w:hAnsi="Arial"/>
          <w:b w:val="1"/>
          <w:color w:val="000000"/>
          <w:rtl w:val="0"/>
        </w:rPr>
        <w:t xml:space="preserve">Jesus </w:t>
      </w:r>
      <w:r w:rsidDel="00000000" w:rsidR="00000000" w:rsidRPr="00000000">
        <w:rPr>
          <w:rFonts w:ascii="Arial" w:cs="Arial" w:eastAsia="Arial" w:hAnsi="Arial"/>
          <w:color w:val="000000"/>
          <w:rtl w:val="0"/>
        </w:rPr>
        <w:t xml:space="preserve">spoke in </w:t>
      </w:r>
      <w:r w:rsidDel="00000000" w:rsidR="00000000" w:rsidRPr="00000000">
        <w:rPr>
          <w:rFonts w:ascii="Arial" w:cs="Arial" w:eastAsia="Arial" w:hAnsi="Arial"/>
          <w:b w:val="1"/>
          <w:color w:val="000000"/>
          <w:rtl w:val="0"/>
        </w:rPr>
        <w:t xml:space="preserve">John 14:16: “And I will ask the Father and he will give you another Counselor to be with you forever—the Spirit of truth. The world cannot accept him, because it neither sees him nor knows him. But you will know him, for he lives with you and will be in you.” </w:t>
      </w:r>
      <w:r w:rsidDel="00000000" w:rsidR="00000000" w:rsidRPr="00000000">
        <w:rPr>
          <w:rFonts w:ascii="Arial" w:cs="Arial" w:eastAsia="Arial" w:hAnsi="Arial"/>
          <w:color w:val="000000"/>
          <w:rtl w:val="0"/>
        </w:rPr>
        <w:t xml:space="preserve">Write a prayer asking the </w:t>
      </w:r>
      <w:r w:rsidDel="00000000" w:rsidR="00000000" w:rsidRPr="00000000">
        <w:rPr>
          <w:rFonts w:ascii="Arial" w:cs="Arial" w:eastAsia="Arial" w:hAnsi="Arial"/>
          <w:b w:val="1"/>
          <w:color w:val="000000"/>
          <w:rtl w:val="0"/>
        </w:rPr>
        <w:t xml:space="preserve">Lord</w:t>
      </w:r>
      <w:r w:rsidDel="00000000" w:rsidR="00000000" w:rsidRPr="00000000">
        <w:rPr>
          <w:rFonts w:ascii="Arial" w:cs="Arial" w:eastAsia="Arial" w:hAnsi="Arial"/>
          <w:color w:val="000000"/>
          <w:rtl w:val="0"/>
        </w:rPr>
        <w:t xml:space="preserve"> to help you hear His </w:t>
      </w:r>
      <w:r w:rsidDel="00000000" w:rsidR="00000000" w:rsidRPr="00000000">
        <w:rPr>
          <w:rFonts w:ascii="Arial" w:cs="Arial" w:eastAsia="Arial" w:hAnsi="Arial"/>
          <w:b w:val="1"/>
          <w:color w:val="000000"/>
          <w:rtl w:val="0"/>
        </w:rPr>
        <w:t xml:space="preserve">Spirit </w:t>
      </w:r>
      <w:r w:rsidDel="00000000" w:rsidR="00000000" w:rsidRPr="00000000">
        <w:rPr>
          <w:rFonts w:ascii="Arial" w:cs="Arial" w:eastAsia="Arial" w:hAnsi="Arial"/>
          <w:color w:val="000000"/>
          <w:rtl w:val="0"/>
        </w:rPr>
        <w:t xml:space="preserve">clearly and to follow the </w:t>
      </w:r>
      <w:r w:rsidDel="00000000" w:rsidR="00000000" w:rsidRPr="00000000">
        <w:rPr>
          <w:rFonts w:ascii="Arial" w:cs="Arial" w:eastAsia="Arial" w:hAnsi="Arial"/>
          <w:b w:val="1"/>
          <w:color w:val="000000"/>
          <w:rtl w:val="0"/>
        </w:rPr>
        <w:t xml:space="preserve">Spirit’s</w:t>
      </w:r>
      <w:r w:rsidDel="00000000" w:rsidR="00000000" w:rsidRPr="00000000">
        <w:rPr>
          <w:rFonts w:ascii="Arial" w:cs="Arial" w:eastAsia="Arial" w:hAnsi="Arial"/>
          <w:color w:val="000000"/>
          <w:rtl w:val="0"/>
        </w:rPr>
        <w:t xml:space="preserve"> counsel without hindrance.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14</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7">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b w:val="1"/>
        <w:color w:val="050505"/>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r w:rsidDel="00000000" w:rsidR="00000000" w:rsidRPr="00000000">
      <w:rPr>
        <w:rtl w:val="0"/>
      </w:rPr>
    </w:r>
  </w:p>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b w:val="1"/>
        <w:color w:val="050505"/>
      </w:rPr>
    </w:pPr>
    <w:r w:rsidDel="00000000" w:rsidR="00000000" w:rsidRPr="00000000">
      <w:rPr>
        <w:rtl w:val="0"/>
      </w:rPr>
    </w:r>
  </w:p>
  <w:p w:rsidR="00000000" w:rsidDel="00000000" w:rsidP="00000000" w:rsidRDefault="00000000" w:rsidRPr="00000000" w14:paraId="00000099">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K55Ye57e8q6Ig5YxAex5UU44Q==">AMUW2mUGEoCG4GuDyyG26Vjuq5hF17F437DZjB/F7cks7I8PCiZc6HBWuL/nIqy6Ii10mBXDMF4EokvjEYM804BQknu68pVcBYB1D+wt0aqf5nftKYkCwsw=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2021-07-02T19:39:00Z</dcterms:created>
  <dc:creator>Cheryl Gregory</dc:creator>
</cp:coreProperties>
</file>