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pBdr>
          <w:top w:color="000000" w:space="0" w:sz="0" w:val="none"/>
          <w:left w:color="000000" w:space="0" w:sz="0" w:val="none"/>
          <w:bottom w:color="000000" w:space="0" w:sz="0" w:val="none"/>
          <w:right w:color="000000" w:space="0" w:sz="0" w:val="none"/>
          <w:between w:color="000000" w:space="0" w:sz="0" w:val="none"/>
        </w:pBdr>
        <w:tabs>
          <w:tab w:val="right" w:pos="9360"/>
        </w:tabs>
        <w:jc w:val="center"/>
        <w:rPr>
          <w:rFonts w:ascii="Arial" w:cs="Arial" w:eastAsia="Arial" w:hAnsi="Arial"/>
          <w:b w:val="1"/>
          <w:color w:val="050505"/>
        </w:rPr>
      </w:pPr>
      <w:r w:rsidDel="00000000" w:rsidR="00000000" w:rsidRPr="00000000">
        <w:rPr>
          <w:rFonts w:ascii="Arial" w:cs="Arial" w:eastAsia="Arial" w:hAnsi="Arial"/>
          <w:b w:val="1"/>
          <w:color w:val="050505"/>
        </w:rPr>
        <w:drawing>
          <wp:inline distB="114300" distT="114300" distL="114300" distR="114300">
            <wp:extent cx="2377888" cy="1333723"/>
            <wp:effectExtent b="0" l="0" r="0" t="0"/>
            <wp:docPr id="25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377888" cy="133372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1"/>
        <w:pBdr>
          <w:top w:color="000000" w:space="0" w:sz="0" w:val="none"/>
          <w:left w:color="000000" w:space="0" w:sz="0" w:val="none"/>
          <w:bottom w:color="000000" w:space="0" w:sz="0" w:val="none"/>
          <w:right w:color="000000" w:space="0" w:sz="0" w:val="none"/>
          <w:between w:color="000000" w:space="0" w:sz="0" w:val="none"/>
        </w:pBdr>
        <w:tabs>
          <w:tab w:val="right" w:pos="9360"/>
        </w:tabs>
        <w:rPr>
          <w:rFonts w:ascii="Arial" w:cs="Arial" w:eastAsia="Arial" w:hAnsi="Arial"/>
          <w:b w:val="1"/>
          <w:color w:val="050505"/>
        </w:rPr>
      </w:pPr>
      <w:r w:rsidDel="00000000" w:rsidR="00000000" w:rsidRPr="00000000">
        <w:rPr>
          <w:rFonts w:ascii="Arial" w:cs="Arial" w:eastAsia="Arial" w:hAnsi="Arial"/>
          <w:b w:val="1"/>
          <w:color w:val="050505"/>
          <w:rtl w:val="0"/>
        </w:rPr>
        <w:t xml:space="preserve">____________________________________________________________________________</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540"/>
          <w:tab w:val="left" w:pos="1080"/>
        </w:tabs>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pos="540"/>
          <w:tab w:val="left" w:pos="1080"/>
        </w:tabs>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LESSON </w:t>
      </w:r>
      <w:r w:rsidDel="00000000" w:rsidR="00000000" w:rsidRPr="00000000">
        <w:rPr>
          <w:rFonts w:ascii="Arial" w:cs="Arial" w:eastAsia="Arial" w:hAnsi="Arial"/>
          <w:b w:val="1"/>
          <w:sz w:val="28"/>
          <w:szCs w:val="28"/>
          <w:rtl w:val="0"/>
        </w:rPr>
        <w:t xml:space="preserve">12</w:t>
      </w:r>
      <w:r w:rsidDel="00000000" w:rsidR="00000000" w:rsidRPr="00000000">
        <w:rPr>
          <w:rFonts w:ascii="Arial" w:cs="Arial" w:eastAsia="Arial" w:hAnsi="Arial"/>
          <w:b w:val="1"/>
          <w:color w:val="000000"/>
          <w:sz w:val="28"/>
          <w:szCs w:val="28"/>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pos="540"/>
          <w:tab w:val="left" w:pos="1080"/>
        </w:tabs>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pos="540"/>
          <w:tab w:val="left" w:pos="1080"/>
        </w:tabs>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 ACTS 13:1 - 14:28</w:t>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pos="540"/>
          <w:tab w:val="left" w:pos="1080"/>
        </w:tabs>
        <w:rPr>
          <w:rFonts w:ascii="Arial" w:cs="Arial" w:eastAsia="Arial" w:hAnsi="Arial"/>
          <w:b w:val="1"/>
          <w:color w:val="000000"/>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pos="720"/>
        </w:tabs>
        <w:ind w:left="331" w:hanging="331"/>
        <w:rPr>
          <w:rFonts w:ascii="Arial" w:cs="Arial" w:eastAsia="Arial" w:hAnsi="Arial"/>
          <w:color w:val="000000"/>
        </w:rPr>
      </w:pPr>
      <w:r w:rsidDel="00000000" w:rsidR="00000000" w:rsidRPr="00000000">
        <w:rPr>
          <w:rFonts w:ascii="Arial" w:cs="Arial" w:eastAsia="Arial" w:hAnsi="Arial"/>
          <w:color w:val="000000"/>
          <w:rtl w:val="0"/>
        </w:rPr>
        <w:t xml:space="preserve">1.  What was your favorite verse or truth from our study of </w:t>
      </w:r>
      <w:r w:rsidDel="00000000" w:rsidR="00000000" w:rsidRPr="00000000">
        <w:rPr>
          <w:rFonts w:ascii="Arial" w:cs="Arial" w:eastAsia="Arial" w:hAnsi="Arial"/>
          <w:b w:val="1"/>
          <w:color w:val="000000"/>
          <w:rtl w:val="0"/>
        </w:rPr>
        <w:t xml:space="preserve">Acts 11:19 - 12:25</w:t>
      </w:r>
      <w:r w:rsidDel="00000000" w:rsidR="00000000" w:rsidRPr="00000000">
        <w:rPr>
          <w:rFonts w:ascii="Arial" w:cs="Arial" w:eastAsia="Arial" w:hAnsi="Arial"/>
          <w:color w:val="000000"/>
          <w:rtl w:val="0"/>
        </w:rPr>
        <w:t xml:space="preserve">? How did it influence you this week? </w:t>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720"/>
        </w:tabs>
        <w:ind w:left="270" w:hanging="270"/>
        <w:rPr>
          <w:rFonts w:ascii="Arial" w:cs="Arial" w:eastAsia="Arial" w:hAnsi="Arial"/>
          <w:color w:val="00000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720"/>
        </w:tabs>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720"/>
        </w:tabs>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720"/>
        </w:tabs>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720"/>
        </w:tabs>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i w:val="1"/>
          <w:color w:val="ff0000"/>
        </w:rPr>
      </w:pPr>
      <w:r w:rsidDel="00000000" w:rsidR="00000000" w:rsidRPr="00000000">
        <w:rPr>
          <w:rFonts w:ascii="Arial" w:cs="Arial" w:eastAsia="Arial" w:hAnsi="Arial"/>
          <w:color w:val="000000"/>
          <w:rtl w:val="0"/>
        </w:rPr>
        <w:t xml:space="preserve">2.  Read </w:t>
      </w:r>
      <w:r w:rsidDel="00000000" w:rsidR="00000000" w:rsidRPr="00000000">
        <w:rPr>
          <w:rFonts w:ascii="Arial" w:cs="Arial" w:eastAsia="Arial" w:hAnsi="Arial"/>
          <w:b w:val="1"/>
          <w:color w:val="000000"/>
          <w:rtl w:val="0"/>
        </w:rPr>
        <w:t xml:space="preserve">Acts 13:1-14:28, </w:t>
      </w:r>
      <w:r w:rsidDel="00000000" w:rsidR="00000000" w:rsidRPr="00000000">
        <w:rPr>
          <w:rFonts w:ascii="Arial" w:cs="Arial" w:eastAsia="Arial" w:hAnsi="Arial"/>
          <w:color w:val="000000"/>
          <w:rtl w:val="0"/>
        </w:rPr>
        <w:t xml:space="preserve">where</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Saul (now called</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Paul) and Barnabas are sent from their home church in Antioch on their first missionary journey to share the message of salvation. Note the variety of reactions people have to their message and compare these to the reactions of people today to the gospel.</w:t>
      </w:r>
      <w:r w:rsidDel="00000000" w:rsidR="00000000" w:rsidRPr="00000000">
        <w:rPr>
          <w:rtl w:val="0"/>
        </w:rPr>
      </w:r>
    </w:p>
    <w:p w:rsidR="00000000" w:rsidDel="00000000" w:rsidP="00000000" w:rsidRDefault="00000000" w:rsidRPr="00000000" w14:paraId="00000010">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1">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Fonts w:ascii="Arial" w:cs="Arial" w:eastAsia="Arial" w:hAnsi="Arial"/>
          <w:color w:val="000000"/>
          <w:rtl w:val="0"/>
        </w:rPr>
        <w:t xml:space="preserve">3.  From </w:t>
      </w:r>
      <w:r w:rsidDel="00000000" w:rsidR="00000000" w:rsidRPr="00000000">
        <w:rPr>
          <w:rFonts w:ascii="Arial" w:cs="Arial" w:eastAsia="Arial" w:hAnsi="Arial"/>
          <w:b w:val="1"/>
          <w:color w:val="000000"/>
          <w:rtl w:val="0"/>
        </w:rPr>
        <w:t xml:space="preserve">Acts 13:1-5</w:t>
      </w:r>
      <w:r w:rsidDel="00000000" w:rsidR="00000000" w:rsidRPr="00000000">
        <w:rPr>
          <w:rFonts w:ascii="Arial" w:cs="Arial" w:eastAsia="Arial" w:hAnsi="Arial"/>
          <w:color w:val="000000"/>
          <w:rtl w:val="0"/>
        </w:rPr>
        <w:t xml:space="preserve">, describe the activities of the Antioch church and the role of the </w:t>
      </w:r>
      <w:r w:rsidDel="00000000" w:rsidR="00000000" w:rsidRPr="00000000">
        <w:rPr>
          <w:rFonts w:ascii="Arial" w:cs="Arial" w:eastAsia="Arial" w:hAnsi="Arial"/>
          <w:b w:val="1"/>
          <w:color w:val="000000"/>
          <w:rtl w:val="0"/>
        </w:rPr>
        <w:t xml:space="preserve">Holy Spirit</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18">
      <w:pPr>
        <w:ind w:left="360" w:hanging="360"/>
        <w:rPr>
          <w:rFonts w:ascii="Arial" w:cs="Arial" w:eastAsia="Arial" w:hAnsi="Arial"/>
          <w:color w:val="ff0000"/>
        </w:rPr>
      </w:pP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B">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C">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rPr>
      </w:pPr>
      <w:r w:rsidDel="00000000" w:rsidR="00000000" w:rsidRPr="00000000">
        <w:rPr>
          <w:rFonts w:ascii="Arial" w:cs="Arial" w:eastAsia="Arial" w:hAnsi="Arial"/>
          <w:color w:val="000000"/>
          <w:rtl w:val="0"/>
        </w:rPr>
        <w:t xml:space="preserve">4.  Summarize the interaction of Paul and Barnabas with the sorcerer Bar-Jesus (also referred to as Elymas) in the town of Paphos and the impact of all of this on the proconsul. </w:t>
      </w:r>
      <w:r w:rsidDel="00000000" w:rsidR="00000000" w:rsidRPr="00000000">
        <w:rPr>
          <w:rFonts w:ascii="Arial" w:cs="Arial" w:eastAsia="Arial" w:hAnsi="Arial"/>
          <w:rtl w:val="0"/>
        </w:rPr>
        <w:t xml:space="preserve">See </w:t>
      </w:r>
      <w:r w:rsidDel="00000000" w:rsidR="00000000" w:rsidRPr="00000000">
        <w:rPr>
          <w:rFonts w:ascii="Arial" w:cs="Arial" w:eastAsia="Arial" w:hAnsi="Arial"/>
          <w:b w:val="1"/>
          <w:rtl w:val="0"/>
        </w:rPr>
        <w:t xml:space="preserve">V6-12</w:t>
      </w:r>
      <w:r w:rsidDel="00000000" w:rsidR="00000000" w:rsidRPr="00000000">
        <w:rPr>
          <w:rFonts w:ascii="Arial" w:cs="Arial" w:eastAsia="Arial" w:hAnsi="Arial"/>
          <w:rtl w:val="0"/>
        </w:rPr>
        <w:t xml:space="preserve">.</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720"/>
        </w:tabs>
        <w:spacing w:after="60" w:lineRule="auto"/>
        <w:ind w:left="630" w:hanging="630"/>
        <w:rPr>
          <w:rFonts w:ascii="Arial" w:cs="Arial" w:eastAsia="Arial" w:hAnsi="Arial"/>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sz w:val="22"/>
          <w:szCs w:val="22"/>
        </w:rPr>
      </w:pPr>
      <w:r w:rsidDel="00000000" w:rsidR="00000000" w:rsidRPr="00000000">
        <w:rPr>
          <w:rFonts w:ascii="Arial" w:cs="Arial" w:eastAsia="Arial" w:hAnsi="Arial"/>
          <w:color w:val="000000"/>
          <w:sz w:val="22"/>
          <w:szCs w:val="22"/>
          <w:u w:val="single"/>
          <w:rtl w:val="0"/>
        </w:rPr>
        <w:t xml:space="preserve">NOTE:</w:t>
      </w:r>
      <w:r w:rsidDel="00000000" w:rsidR="00000000" w:rsidRPr="00000000">
        <w:rPr>
          <w:rFonts w:ascii="Arial" w:cs="Arial" w:eastAsia="Arial" w:hAnsi="Arial"/>
          <w:color w:val="000000"/>
          <w:sz w:val="22"/>
          <w:szCs w:val="22"/>
          <w:rtl w:val="0"/>
        </w:rPr>
        <w:t xml:space="preserve"> Paul and Barnabas travel on and end up in Pisidian Antioch, while John returns to Jerusalem.</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Fonts w:ascii="Arial" w:cs="Arial" w:eastAsia="Arial" w:hAnsi="Arial"/>
          <w:color w:val="000000"/>
          <w:rtl w:val="0"/>
        </w:rPr>
        <w:t xml:space="preserve">5.  In </w:t>
      </w:r>
      <w:r w:rsidDel="00000000" w:rsidR="00000000" w:rsidRPr="00000000">
        <w:rPr>
          <w:rFonts w:ascii="Arial" w:cs="Arial" w:eastAsia="Arial" w:hAnsi="Arial"/>
          <w:b w:val="1"/>
          <w:color w:val="000000"/>
          <w:rtl w:val="0"/>
        </w:rPr>
        <w:t xml:space="preserve">V13-31</w:t>
      </w:r>
      <w:r w:rsidDel="00000000" w:rsidR="00000000" w:rsidRPr="00000000">
        <w:rPr>
          <w:rFonts w:ascii="Arial" w:cs="Arial" w:eastAsia="Arial" w:hAnsi="Arial"/>
          <w:color w:val="000000"/>
          <w:rtl w:val="0"/>
        </w:rPr>
        <w:t xml:space="preserve">, what people and events does Paul outline in his speech in the synagogue? How does </w:t>
      </w:r>
      <w:r w:rsidDel="00000000" w:rsidR="00000000" w:rsidRPr="00000000">
        <w:rPr>
          <w:rFonts w:ascii="Arial" w:cs="Arial" w:eastAsia="Arial" w:hAnsi="Arial"/>
          <w:b w:val="1"/>
          <w:color w:val="000000"/>
          <w:rtl w:val="0"/>
        </w:rPr>
        <w:t xml:space="preserve">Jesus</w:t>
      </w:r>
      <w:r w:rsidDel="00000000" w:rsidR="00000000" w:rsidRPr="00000000">
        <w:rPr>
          <w:rFonts w:ascii="Arial" w:cs="Arial" w:eastAsia="Arial" w:hAnsi="Arial"/>
          <w:color w:val="000000"/>
          <w:rtl w:val="0"/>
        </w:rPr>
        <w:t xml:space="preserve"> fit into </w:t>
      </w:r>
      <w:r w:rsidDel="00000000" w:rsidR="00000000" w:rsidRPr="00000000">
        <w:rPr>
          <w:rFonts w:ascii="Arial" w:cs="Arial" w:eastAsia="Arial" w:hAnsi="Arial"/>
          <w:b w:val="1"/>
          <w:color w:val="000000"/>
          <w:rtl w:val="0"/>
        </w:rPr>
        <w:t xml:space="preserve">God’s</w:t>
      </w:r>
      <w:r w:rsidDel="00000000" w:rsidR="00000000" w:rsidRPr="00000000">
        <w:rPr>
          <w:rFonts w:ascii="Arial" w:cs="Arial" w:eastAsia="Arial" w:hAnsi="Arial"/>
          <w:color w:val="000000"/>
          <w:rtl w:val="0"/>
        </w:rPr>
        <w:t xml:space="preserve"> plan?</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720"/>
        </w:tabs>
        <w:rPr>
          <w:rFonts w:ascii="Arial" w:cs="Arial" w:eastAsia="Arial" w:hAnsi="Arial"/>
          <w:color w:val="ff000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Fonts w:ascii="Arial" w:cs="Arial" w:eastAsia="Arial" w:hAnsi="Arial"/>
          <w:color w:val="000000"/>
          <w:rtl w:val="0"/>
        </w:rPr>
        <w:t xml:space="preserve">6.  In your own words, what is the good news according to </w:t>
      </w:r>
      <w:r w:rsidDel="00000000" w:rsidR="00000000" w:rsidRPr="00000000">
        <w:rPr>
          <w:rFonts w:ascii="Arial" w:cs="Arial" w:eastAsia="Arial" w:hAnsi="Arial"/>
          <w:b w:val="1"/>
          <w:color w:val="000000"/>
          <w:rtl w:val="0"/>
        </w:rPr>
        <w:t xml:space="preserve">V32-37?</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color w:val="000000"/>
          <w:rtl w:val="0"/>
        </w:rPr>
        <w:t xml:space="preserve">Challenge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W</w:t>
      </w:r>
      <w:r w:rsidDel="00000000" w:rsidR="00000000" w:rsidRPr="00000000">
        <w:rPr>
          <w:rFonts w:ascii="Arial" w:cs="Arial" w:eastAsia="Arial" w:hAnsi="Arial"/>
          <w:color w:val="000000"/>
          <w:rtl w:val="0"/>
        </w:rPr>
        <w:t xml:space="preserve">hat amazes you as you consider the Old Testament </w:t>
      </w:r>
      <w:r w:rsidDel="00000000" w:rsidR="00000000" w:rsidRPr="00000000">
        <w:rPr>
          <w:rFonts w:ascii="Arial" w:cs="Arial" w:eastAsia="Arial" w:hAnsi="Arial"/>
          <w:rtl w:val="0"/>
        </w:rPr>
        <w:t xml:space="preserve">prophecies</w:t>
      </w:r>
      <w:r w:rsidDel="00000000" w:rsidR="00000000" w:rsidRPr="00000000">
        <w:rPr>
          <w:rFonts w:ascii="Arial" w:cs="Arial" w:eastAsia="Arial" w:hAnsi="Arial"/>
          <w:color w:val="000000"/>
          <w:rtl w:val="0"/>
        </w:rPr>
        <w:t xml:space="preserve"> fulfilled by </w:t>
      </w:r>
      <w:r w:rsidDel="00000000" w:rsidR="00000000" w:rsidRPr="00000000">
        <w:rPr>
          <w:rFonts w:ascii="Arial" w:cs="Arial" w:eastAsia="Arial" w:hAnsi="Arial"/>
          <w:b w:val="1"/>
          <w:color w:val="000000"/>
          <w:rtl w:val="0"/>
        </w:rPr>
        <w:t xml:space="preserve">Jesus</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color w:val="000000"/>
          <w:rtl w:val="0"/>
        </w:rPr>
        <w:t xml:space="preserve">See </w:t>
      </w:r>
      <w:r w:rsidDel="00000000" w:rsidR="00000000" w:rsidRPr="00000000">
        <w:rPr>
          <w:rFonts w:ascii="Arial" w:cs="Arial" w:eastAsia="Arial" w:hAnsi="Arial"/>
          <w:b w:val="1"/>
          <w:i w:val="1"/>
          <w:color w:val="000000"/>
          <w:rtl w:val="0"/>
        </w:rPr>
        <w:t xml:space="preserve">Psalm 2:7, Isaiah 55:3,</w:t>
      </w:r>
      <w:r w:rsidDel="00000000" w:rsidR="00000000" w:rsidRPr="00000000">
        <w:rPr>
          <w:rFonts w:ascii="Arial" w:cs="Arial" w:eastAsia="Arial" w:hAnsi="Arial"/>
          <w:i w:val="1"/>
          <w:color w:val="000000"/>
          <w:rtl w:val="0"/>
        </w:rPr>
        <w:t xml:space="preserve"> and</w:t>
      </w:r>
      <w:r w:rsidDel="00000000" w:rsidR="00000000" w:rsidRPr="00000000">
        <w:rPr>
          <w:rFonts w:ascii="Arial" w:cs="Arial" w:eastAsia="Arial" w:hAnsi="Arial"/>
          <w:b w:val="1"/>
          <w:i w:val="1"/>
          <w:color w:val="000000"/>
          <w:rtl w:val="0"/>
        </w:rPr>
        <w:t xml:space="preserve"> Psalm 16:10</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720"/>
        </w:tabs>
        <w:ind w:left="274" w:hanging="274"/>
        <w:rPr>
          <w:rFonts w:ascii="Arial" w:cs="Arial" w:eastAsia="Arial" w:hAnsi="Arial"/>
          <w:color w:val="00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Fonts w:ascii="Arial" w:cs="Arial" w:eastAsia="Arial" w:hAnsi="Arial"/>
          <w:color w:val="000000"/>
          <w:rtl w:val="0"/>
        </w:rPr>
        <w:t xml:space="preserve">7. What powerful truth does Paul declare in </w:t>
      </w:r>
      <w:r w:rsidDel="00000000" w:rsidR="00000000" w:rsidRPr="00000000">
        <w:rPr>
          <w:rFonts w:ascii="Arial" w:cs="Arial" w:eastAsia="Arial" w:hAnsi="Arial"/>
          <w:b w:val="1"/>
          <w:color w:val="000000"/>
          <w:rtl w:val="0"/>
        </w:rPr>
        <w:t xml:space="preserve">Acts</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13:38-41,</w:t>
      </w:r>
      <w:r w:rsidDel="00000000" w:rsidR="00000000" w:rsidRPr="00000000">
        <w:rPr>
          <w:rFonts w:ascii="Arial" w:cs="Arial" w:eastAsia="Arial" w:hAnsi="Arial"/>
          <w:color w:val="000000"/>
          <w:rtl w:val="0"/>
        </w:rPr>
        <w:t xml:space="preserve"> and what is the choice he presents? In what ways have you experienced this truth in your life?  </w:t>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ff0000"/>
        </w:rPr>
      </w:pPr>
      <w:r w:rsidDel="00000000" w:rsidR="00000000" w:rsidRPr="00000000">
        <w:rPr>
          <w:rFonts w:ascii="Arial" w:cs="Arial" w:eastAsia="Arial" w:hAnsi="Arial"/>
          <w:color w:val="000000"/>
          <w:rtl w:val="0"/>
        </w:rPr>
        <w:t xml:space="preserve">8.  According to </w:t>
      </w:r>
      <w:r w:rsidDel="00000000" w:rsidR="00000000" w:rsidRPr="00000000">
        <w:rPr>
          <w:rFonts w:ascii="Arial" w:cs="Arial" w:eastAsia="Arial" w:hAnsi="Arial"/>
          <w:b w:val="1"/>
          <w:color w:val="000000"/>
          <w:rtl w:val="0"/>
        </w:rPr>
        <w:t xml:space="preserve">Acts 13:42-14:7</w:t>
      </w:r>
      <w:r w:rsidDel="00000000" w:rsidR="00000000" w:rsidRPr="00000000">
        <w:rPr>
          <w:rFonts w:ascii="Arial" w:cs="Arial" w:eastAsia="Arial" w:hAnsi="Arial"/>
          <w:color w:val="000000"/>
          <w:rtl w:val="0"/>
        </w:rPr>
        <w:t xml:space="preserve">, describe the range of reactions by both Jews and Gentiles to the “</w:t>
      </w:r>
      <w:r w:rsidDel="00000000" w:rsidR="00000000" w:rsidRPr="00000000">
        <w:rPr>
          <w:rFonts w:ascii="Arial" w:cs="Arial" w:eastAsia="Arial" w:hAnsi="Arial"/>
          <w:rtl w:val="0"/>
        </w:rPr>
        <w:t xml:space="preserve">W</w:t>
      </w:r>
      <w:r w:rsidDel="00000000" w:rsidR="00000000" w:rsidRPr="00000000">
        <w:rPr>
          <w:rFonts w:ascii="Arial" w:cs="Arial" w:eastAsia="Arial" w:hAnsi="Arial"/>
          <w:color w:val="000000"/>
          <w:rtl w:val="0"/>
        </w:rPr>
        <w:t xml:space="preserve">ord of the </w:t>
      </w:r>
      <w:r w:rsidDel="00000000" w:rsidR="00000000" w:rsidRPr="00000000">
        <w:rPr>
          <w:rFonts w:ascii="Arial" w:cs="Arial" w:eastAsia="Arial" w:hAnsi="Arial"/>
          <w:b w:val="1"/>
          <w:color w:val="000000"/>
          <w:rtl w:val="0"/>
        </w:rPr>
        <w:t xml:space="preserve">Lord</w:t>
      </w:r>
      <w:r w:rsidDel="00000000" w:rsidR="00000000" w:rsidRPr="00000000">
        <w:rPr>
          <w:rFonts w:ascii="Arial" w:cs="Arial" w:eastAsia="Arial" w:hAnsi="Arial"/>
          <w:color w:val="000000"/>
          <w:rtl w:val="0"/>
        </w:rPr>
        <w:t xml:space="preserve">”, how this effected the apostles, and what all of this meant for the spread of the gospel. </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Fonts w:ascii="Arial" w:cs="Arial" w:eastAsia="Arial" w:hAnsi="Arial"/>
          <w:color w:val="000000"/>
          <w:rtl w:val="0"/>
        </w:rPr>
        <w:t xml:space="preserve">9.  Re-read </w:t>
      </w:r>
      <w:r w:rsidDel="00000000" w:rsidR="00000000" w:rsidRPr="00000000">
        <w:rPr>
          <w:rFonts w:ascii="Arial" w:cs="Arial" w:eastAsia="Arial" w:hAnsi="Arial"/>
          <w:b w:val="1"/>
          <w:color w:val="000000"/>
          <w:rtl w:val="0"/>
        </w:rPr>
        <w:t xml:space="preserve">Acts 14:8-20</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rPr>
      </w:pPr>
      <w:r w:rsidDel="00000000" w:rsidR="00000000" w:rsidRPr="00000000">
        <w:rPr>
          <w:rtl w:val="0"/>
        </w:rPr>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tabs>
          <w:tab w:val="left" w:pos="720"/>
        </w:tabs>
        <w:ind w:left="720" w:hanging="360"/>
        <w:rPr>
          <w:rFonts w:ascii="Arial" w:cs="Arial" w:eastAsia="Arial" w:hAnsi="Arial"/>
          <w:color w:val="000000"/>
          <w:u w:val="none"/>
        </w:rPr>
      </w:pPr>
      <w:r w:rsidDel="00000000" w:rsidR="00000000" w:rsidRPr="00000000">
        <w:rPr>
          <w:rFonts w:ascii="Arial" w:cs="Arial" w:eastAsia="Arial" w:hAnsi="Arial"/>
          <w:rtl w:val="0"/>
        </w:rPr>
        <w:t xml:space="preserve">Describe the significant aspects of the healing in Lystra and the crowd’s reactions.</w:t>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pos="720"/>
        </w:tabs>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pos="720"/>
        </w:tabs>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pos="720"/>
        </w:tabs>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pos="720"/>
        </w:tabs>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pos="720"/>
        </w:tabs>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pos="720"/>
        </w:tabs>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720"/>
        </w:tabs>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pos="720"/>
        </w:tabs>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tabs>
          <w:tab w:val="left" w:pos="720"/>
        </w:tabs>
        <w:ind w:left="720" w:hanging="360"/>
        <w:rPr>
          <w:rFonts w:ascii="Arial" w:cs="Arial" w:eastAsia="Arial" w:hAnsi="Arial"/>
          <w:color w:val="000000"/>
          <w:u w:val="none"/>
        </w:rPr>
      </w:pPr>
      <w:r w:rsidDel="00000000" w:rsidR="00000000" w:rsidRPr="00000000">
        <w:rPr>
          <w:rFonts w:ascii="Arial" w:cs="Arial" w:eastAsia="Arial" w:hAnsi="Arial"/>
          <w:color w:val="000000"/>
          <w:rtl w:val="0"/>
        </w:rPr>
        <w:t xml:space="preserve">How does Paul turn them to the evidence of the living </w:t>
      </w:r>
      <w:r w:rsidDel="00000000" w:rsidR="00000000" w:rsidRPr="00000000">
        <w:rPr>
          <w:rFonts w:ascii="Arial" w:cs="Arial" w:eastAsia="Arial" w:hAnsi="Arial"/>
          <w:b w:val="1"/>
          <w:color w:val="000000"/>
          <w:rtl w:val="0"/>
        </w:rPr>
        <w:t xml:space="preserve">God</w:t>
      </w:r>
      <w:r w:rsidDel="00000000" w:rsidR="00000000" w:rsidRPr="00000000">
        <w:rPr>
          <w:rFonts w:ascii="Arial" w:cs="Arial" w:eastAsia="Arial" w:hAnsi="Arial"/>
          <w:color w:val="000000"/>
          <w:rtl w:val="0"/>
        </w:rPr>
        <w:t xml:space="preserve"> and how does this resonate with you?  </w:t>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ff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pos="36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pos="360"/>
        </w:tabs>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pos="720"/>
        </w:tabs>
        <w:ind w:left="346" w:hanging="346"/>
        <w:rPr>
          <w:rFonts w:ascii="Arial" w:cs="Arial" w:eastAsia="Arial" w:hAnsi="Arial"/>
          <w:color w:val="000000"/>
        </w:rPr>
      </w:pPr>
      <w:r w:rsidDel="00000000" w:rsidR="00000000" w:rsidRPr="00000000">
        <w:rPr>
          <w:rFonts w:ascii="Arial" w:cs="Arial" w:eastAsia="Arial" w:hAnsi="Arial"/>
          <w:color w:val="000000"/>
          <w:rtl w:val="0"/>
        </w:rPr>
        <w:t xml:space="preserve">10. As Paul &amp; Barnabas travelled back towards their home church in Antioch (</w:t>
      </w:r>
      <w:r w:rsidDel="00000000" w:rsidR="00000000" w:rsidRPr="00000000">
        <w:rPr>
          <w:rFonts w:ascii="Arial" w:cs="Arial" w:eastAsia="Arial" w:hAnsi="Arial"/>
          <w:b w:val="1"/>
          <w:color w:val="000000"/>
          <w:rtl w:val="0"/>
        </w:rPr>
        <w:t xml:space="preserve">Acts 14:21-28</w:t>
      </w:r>
      <w:r w:rsidDel="00000000" w:rsidR="00000000" w:rsidRPr="00000000">
        <w:rPr>
          <w:rFonts w:ascii="Arial" w:cs="Arial" w:eastAsia="Arial" w:hAnsi="Arial"/>
          <w:color w:val="000000"/>
          <w:rtl w:val="0"/>
        </w:rPr>
        <w:t xml:space="preserve">), what </w:t>
      </w:r>
      <w:r w:rsidDel="00000000" w:rsidR="00000000" w:rsidRPr="00000000">
        <w:rPr>
          <w:rFonts w:ascii="Arial" w:cs="Arial" w:eastAsia="Arial" w:hAnsi="Arial"/>
          <w:rtl w:val="0"/>
        </w:rPr>
        <w:t xml:space="preserve">did they</w:t>
      </w:r>
      <w:r w:rsidDel="00000000" w:rsidR="00000000" w:rsidRPr="00000000">
        <w:rPr>
          <w:rFonts w:ascii="Arial" w:cs="Arial" w:eastAsia="Arial" w:hAnsi="Arial"/>
          <w:color w:val="000000"/>
          <w:rtl w:val="0"/>
        </w:rPr>
        <w:t xml:space="preserve"> say and do to strengthen and encourage the disciples along the way? How have you been strengthened and encouraged by a mature, fellow believer?</w:t>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b w:val="1"/>
          <w:color w:val="000000"/>
        </w:rPr>
      </w:pPr>
      <w:r w:rsidDel="00000000" w:rsidR="00000000" w:rsidRPr="00000000">
        <w:rPr>
          <w:rFonts w:ascii="Arial" w:cs="Arial" w:eastAsia="Arial" w:hAnsi="Arial"/>
          <w:color w:val="000000"/>
          <w:rtl w:val="0"/>
        </w:rPr>
        <w:t xml:space="preserve">11.</w:t>
      </w:r>
      <w:r w:rsidDel="00000000" w:rsidR="00000000" w:rsidRPr="00000000">
        <w:rPr>
          <w:rFonts w:ascii="Arial" w:cs="Arial" w:eastAsia="Arial" w:hAnsi="Arial"/>
          <w:b w:val="1"/>
          <w:color w:val="000000"/>
          <w:rtl w:val="0"/>
        </w:rPr>
        <w:t xml:space="preserve"> REFLECT ON THE WORDS OF JESUS</w:t>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pos="720"/>
        </w:tabs>
        <w:ind w:left="360" w:firstLine="0"/>
        <w:rPr>
          <w:rFonts w:ascii="Arial" w:cs="Arial" w:eastAsia="Arial" w:hAnsi="Arial"/>
          <w:color w:val="000000"/>
        </w:rPr>
      </w:pPr>
      <w:r w:rsidDel="00000000" w:rsidR="00000000" w:rsidRPr="00000000">
        <w:rPr>
          <w:rFonts w:ascii="Arial" w:cs="Arial" w:eastAsia="Arial" w:hAnsi="Arial"/>
          <w:color w:val="000000"/>
          <w:rtl w:val="0"/>
        </w:rPr>
        <w:t xml:space="preserve">Read and reread the truths in </w:t>
      </w:r>
      <w:r w:rsidDel="00000000" w:rsidR="00000000" w:rsidRPr="00000000">
        <w:rPr>
          <w:rFonts w:ascii="Arial" w:cs="Arial" w:eastAsia="Arial" w:hAnsi="Arial"/>
          <w:b w:val="1"/>
          <w:color w:val="000000"/>
          <w:rtl w:val="0"/>
        </w:rPr>
        <w:t xml:space="preserve">John 12:44-45</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Then Jesus cried out, “Whoever believes in me does not believe in me only, but in the one who sent me.  The one who looks at me is seeing the one who sent me.” </w:t>
      </w:r>
      <w:r w:rsidDel="00000000" w:rsidR="00000000" w:rsidRPr="00000000">
        <w:rPr>
          <w:rFonts w:ascii="Arial" w:cs="Arial" w:eastAsia="Arial" w:hAnsi="Arial"/>
          <w:color w:val="000000"/>
          <w:rtl w:val="0"/>
        </w:rPr>
        <w:t xml:space="preserve">Spend some time contemplating </w:t>
      </w:r>
      <w:r w:rsidDel="00000000" w:rsidR="00000000" w:rsidRPr="00000000">
        <w:rPr>
          <w:rFonts w:ascii="Arial" w:cs="Arial" w:eastAsia="Arial" w:hAnsi="Arial"/>
          <w:b w:val="1"/>
          <w:color w:val="000000"/>
          <w:rtl w:val="0"/>
        </w:rPr>
        <w:t xml:space="preserve">Jesus’</w:t>
      </w:r>
      <w:r w:rsidDel="00000000" w:rsidR="00000000" w:rsidRPr="00000000">
        <w:rPr>
          <w:rFonts w:ascii="Arial" w:cs="Arial" w:eastAsia="Arial" w:hAnsi="Arial"/>
          <w:color w:val="000000"/>
          <w:rtl w:val="0"/>
        </w:rPr>
        <w:t xml:space="preserve"> words and form a prayer for those who desire to know </w:t>
      </w:r>
      <w:r w:rsidDel="00000000" w:rsidR="00000000" w:rsidRPr="00000000">
        <w:rPr>
          <w:rFonts w:ascii="Arial" w:cs="Arial" w:eastAsia="Arial" w:hAnsi="Arial"/>
          <w:b w:val="1"/>
          <w:color w:val="000000"/>
          <w:rtl w:val="0"/>
        </w:rPr>
        <w:t xml:space="preserve">God</w:t>
      </w:r>
      <w:r w:rsidDel="00000000" w:rsidR="00000000" w:rsidRPr="00000000">
        <w:rPr>
          <w:rFonts w:ascii="Arial" w:cs="Arial" w:eastAsia="Arial" w:hAnsi="Arial"/>
          <w:color w:val="000000"/>
          <w:rtl w:val="0"/>
        </w:rPr>
        <w:t xml:space="preserve"> but haven’t recognized </w:t>
      </w:r>
      <w:r w:rsidDel="00000000" w:rsidR="00000000" w:rsidRPr="00000000">
        <w:rPr>
          <w:rFonts w:ascii="Arial" w:cs="Arial" w:eastAsia="Arial" w:hAnsi="Arial"/>
          <w:b w:val="1"/>
          <w:color w:val="000000"/>
          <w:rtl w:val="0"/>
        </w:rPr>
        <w:t xml:space="preserve">Jesus</w:t>
      </w:r>
      <w:r w:rsidDel="00000000" w:rsidR="00000000" w:rsidRPr="00000000">
        <w:rPr>
          <w:rFonts w:ascii="Arial" w:cs="Arial" w:eastAsia="Arial" w:hAnsi="Arial"/>
          <w:color w:val="000000"/>
          <w:rtl w:val="0"/>
        </w:rPr>
        <w:t xml:space="preserve"> as the promised Savior.</w:t>
      </w:r>
    </w:p>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5">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u w:val="single"/>
          <w:rtl w:val="0"/>
        </w:rPr>
        <w:t xml:space="preserve">NAME</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color w:val="000000"/>
          <w:u w:val="single"/>
          <w:rtl w:val="0"/>
        </w:rPr>
        <w:t xml:space="preserve">PRAYER REQUEST</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5840" w:w="12240" w:orient="portrait"/>
      <w:pgMar w:bottom="720" w:top="576" w:left="1008" w:right="1008"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Gotham Boo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Lesson </w:t>
    </w:r>
    <w:r w:rsidDel="00000000" w:rsidR="00000000" w:rsidRPr="00000000">
      <w:rPr>
        <w:rFonts w:ascii="Arial" w:cs="Arial" w:eastAsia="Arial" w:hAnsi="Arial"/>
        <w:sz w:val="20"/>
        <w:szCs w:val="20"/>
        <w:rtl w:val="0"/>
      </w:rPr>
      <w:t xml:space="preserve">12</w:t>
    </w:r>
    <w:r w:rsidDel="00000000" w:rsidR="00000000" w:rsidRPr="00000000">
      <w:rPr>
        <w:rFonts w:ascii="Arial" w:cs="Arial" w:eastAsia="Arial" w:hAnsi="Arial"/>
        <w:color w:val="000000"/>
        <w:sz w:val="20"/>
        <w:szCs w:val="20"/>
        <w:rtl w:val="0"/>
      </w:rPr>
      <w:tab/>
      <w:tab/>
      <w:tab/>
      <w:tab/>
      <w:tab/>
      <w:tab/>
      <w:tab/>
      <w:tab/>
      <w:tab/>
      <w:tab/>
      <w:tab/>
      <w:tab/>
      <w:tab/>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tabs>
        <w:tab w:val="center" w:pos="4320"/>
        <w:tab w:val="right" w:pos="8640"/>
      </w:tabs>
      <w:rPr>
        <w:rFonts w:ascii="Arial" w:cs="Arial" w:eastAsia="Arial" w:hAnsi="Arial"/>
        <w:sz w:val="18"/>
        <w:szCs w:val="18"/>
      </w:rPr>
    </w:pPr>
    <w:r w:rsidDel="00000000" w:rsidR="00000000" w:rsidRPr="00000000">
      <w:rPr>
        <w:rFonts w:ascii="Arial" w:cs="Arial" w:eastAsia="Arial" w:hAnsi="Arial"/>
        <w:sz w:val="18"/>
        <w:szCs w:val="18"/>
        <w:rtl w:val="0"/>
      </w:rPr>
      <w:t xml:space="preserve">NOTE:  Questions are based on NIV 2011 Translation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Gotham Book" w:cs="Gotham Book" w:eastAsia="Gotham Book" w:hAnsi="Gotham Book"/>
        <w:smallCaps w:val="1"/>
        <w:color w:val="050505"/>
        <w:sz w:val="20"/>
        <w:szCs w:val="20"/>
      </w:rPr>
    </w:pPr>
    <w:r w:rsidDel="00000000" w:rsidR="00000000" w:rsidRPr="00000000">
      <w:rPr>
        <w:rtl w:val="0"/>
      </w:rPr>
    </w:r>
  </w:p>
  <w:p w:rsidR="00000000" w:rsidDel="00000000" w:rsidP="00000000" w:rsidRDefault="00000000" w:rsidRPr="00000000" w14:paraId="0000008B">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Gotham Book" w:cs="Gotham Book" w:eastAsia="Gotham Book" w:hAnsi="Gotham Book"/>
        <w:smallCaps w:val="1"/>
        <w:color w:val="050505"/>
        <w:sz w:val="20"/>
        <w:szCs w:val="20"/>
      </w:rPr>
    </w:pPr>
    <w:r w:rsidDel="00000000" w:rsidR="00000000" w:rsidRPr="00000000">
      <w:rPr>
        <w:rtl w:val="0"/>
      </w:rPr>
    </w:r>
  </w:p>
  <w:p w:rsidR="00000000" w:rsidDel="00000000" w:rsidP="00000000" w:rsidRDefault="00000000" w:rsidRPr="00000000" w14:paraId="0000008C">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Arial" w:cs="Arial" w:eastAsia="Arial" w:hAnsi="Arial"/>
        <w:smallCaps w:val="1"/>
        <w:color w:val="050505"/>
        <w:sz w:val="20"/>
        <w:szCs w:val="20"/>
      </w:rPr>
    </w:pPr>
    <w:r w:rsidDel="00000000" w:rsidR="00000000" w:rsidRPr="00000000">
      <w:rPr>
        <w:rFonts w:ascii="Arial" w:cs="Arial" w:eastAsia="Arial" w:hAnsi="Arial"/>
        <w:smallCaps w:val="1"/>
        <w:color w:val="050505"/>
        <w:sz w:val="20"/>
        <w:szCs w:val="20"/>
        <w:rtl w:val="0"/>
      </w:rPr>
      <w:t xml:space="preserve">WOMEN’S BIBLE STUDY      </w:t>
      <w:tab/>
      <w:t xml:space="preserve">CENTRAL PENINSULA CHURCH</w:t>
    </w:r>
  </w:p>
  <w:p w:rsidR="00000000" w:rsidDel="00000000" w:rsidP="00000000" w:rsidRDefault="00000000" w:rsidRPr="00000000" w14:paraId="0000008D">
    <w:pPr>
      <w:widowControl w:val="1"/>
      <w:pBdr>
        <w:top w:color="000000" w:space="0" w:sz="0" w:val="none"/>
        <w:left w:color="000000" w:space="0" w:sz="0" w:val="none"/>
        <w:bottom w:color="000000" w:space="0" w:sz="0" w:val="none"/>
        <w:right w:color="000000" w:space="0" w:sz="0" w:val="none"/>
        <w:between w:color="000000" w:space="0" w:sz="0" w:val="none"/>
      </w:pBdr>
      <w:tabs>
        <w:tab w:val="right" w:pos="9360"/>
      </w:tabs>
      <w:rPr>
        <w:rFonts w:ascii="Gotham Book" w:cs="Gotham Book" w:eastAsia="Gotham Book" w:hAnsi="Gotham Book"/>
        <w:color w:val="000000"/>
        <w:sz w:val="20"/>
        <w:szCs w:val="20"/>
      </w:rPr>
    </w:pPr>
    <w:r w:rsidDel="00000000" w:rsidR="00000000" w:rsidRPr="00000000">
      <w:rPr>
        <w:rFonts w:ascii="Arial" w:cs="Arial" w:eastAsia="Arial" w:hAnsi="Arial"/>
        <w:b w:val="1"/>
        <w:color w:val="050505"/>
        <w:rtl w:val="0"/>
      </w:rPr>
      <w:t xml:space="preserve">____________________________________________________________________________</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Gotham Book" w:cs="Gotham Book" w:eastAsia="Gotham Book" w:hAnsi="Gotham Book"/>
        <w:smallCaps w:val="1"/>
        <w:color w:val="050505"/>
        <w:sz w:val="20"/>
        <w:szCs w:val="20"/>
      </w:rPr>
    </w:pPr>
    <w:r w:rsidDel="00000000" w:rsidR="00000000" w:rsidRPr="00000000">
      <w:rPr>
        <w:rtl w:val="0"/>
      </w:rPr>
    </w:r>
  </w:p>
  <w:p w:rsidR="00000000" w:rsidDel="00000000" w:rsidP="00000000" w:rsidRDefault="00000000" w:rsidRPr="00000000" w14:paraId="00000090">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Gotham Book" w:cs="Gotham Book" w:eastAsia="Gotham Book" w:hAnsi="Gotham Book"/>
        <w:smallCaps w:val="1"/>
        <w:color w:val="050505"/>
        <w:sz w:val="20"/>
        <w:szCs w:val="20"/>
      </w:rPr>
    </w:pPr>
    <w:r w:rsidDel="00000000" w:rsidR="00000000" w:rsidRPr="00000000">
      <w:rPr>
        <w:rtl w:val="0"/>
      </w:rPr>
    </w:r>
  </w:p>
  <w:p w:rsidR="00000000" w:rsidDel="00000000" w:rsidP="00000000" w:rsidRDefault="00000000" w:rsidRPr="00000000" w14:paraId="00000091">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Arial" w:cs="Arial" w:eastAsia="Arial" w:hAnsi="Arial"/>
        <w:smallCaps w:val="1"/>
        <w:color w:val="050505"/>
        <w:sz w:val="20"/>
        <w:szCs w:val="20"/>
      </w:rPr>
    </w:pPr>
    <w:r w:rsidDel="00000000" w:rsidR="00000000" w:rsidRPr="00000000">
      <w:rPr>
        <w:rFonts w:ascii="Arial" w:cs="Arial" w:eastAsia="Arial" w:hAnsi="Arial"/>
        <w:smallCaps w:val="1"/>
        <w:color w:val="050505"/>
        <w:sz w:val="20"/>
        <w:szCs w:val="20"/>
        <w:rtl w:val="0"/>
      </w:rPr>
      <w:t xml:space="preserve">WOMEN’S BIBLE STUDY      </w:t>
      <w:tab/>
      <w:t xml:space="preserve">CENTRAL PENINSULA CHURCH</w:t>
    </w:r>
  </w:p>
  <w:p w:rsidR="00000000" w:rsidDel="00000000" w:rsidP="00000000" w:rsidRDefault="00000000" w:rsidRPr="00000000" w14:paraId="00000092">
    <w:pPr>
      <w:widowControl w:val="1"/>
      <w:pBdr>
        <w:top w:color="000000" w:space="0" w:sz="0" w:val="none"/>
        <w:left w:color="000000" w:space="0" w:sz="0" w:val="none"/>
        <w:bottom w:color="000000" w:space="0" w:sz="0" w:val="none"/>
        <w:right w:color="000000" w:space="0" w:sz="0" w:val="none"/>
        <w:between w:color="000000" w:space="0" w:sz="0" w:val="none"/>
      </w:pBdr>
      <w:tabs>
        <w:tab w:val="right" w:pos="9360"/>
      </w:tabs>
      <w:rPr>
        <w:rFonts w:ascii="Arial" w:cs="Arial" w:eastAsia="Arial" w:hAnsi="Arial"/>
        <w:b w:val="1"/>
        <w:color w:val="050505"/>
      </w:rPr>
    </w:pPr>
    <w:r w:rsidDel="00000000" w:rsidR="00000000" w:rsidRPr="00000000">
      <w:rPr>
        <w:rFonts w:ascii="Arial" w:cs="Arial" w:eastAsia="Arial" w:hAnsi="Arial"/>
        <w:b w:val="1"/>
        <w:color w:val="050505"/>
        <w:rtl w:val="0"/>
      </w:rPr>
      <w:t xml:space="preserve">____________________________________________________________________________</w:t>
    </w:r>
  </w:p>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center" w:pos="4320"/>
        <w:tab w:val="right" w:pos="8640"/>
      </w:tabs>
      <w:rPr>
        <w:rFonts w:ascii="Gotham Book" w:cs="Gotham Book" w:eastAsia="Gotham Book" w:hAnsi="Gotham Book"/>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0"/>
      <w:i w:val="0"/>
      <w:smallCaps w:val="0"/>
      <w:strike w:val="0"/>
      <w:color w:val="000000"/>
      <w:sz w:val="24"/>
      <w:szCs w:val="24"/>
      <w:u w:val="singl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1"/>
    <w:next w:val="Normal1"/>
    <w:uiPriority w:val="9"/>
    <w:qFormat w:val="1"/>
    <w:pPr>
      <w:keepNext w:val="1"/>
      <w:jc w:val="center"/>
      <w:outlineLvl w:val="0"/>
    </w:pPr>
    <w:rPr>
      <w:u w:val="single"/>
    </w:rPr>
  </w:style>
  <w:style w:type="paragraph" w:styleId="Heading2">
    <w:name w:val="heading 2"/>
    <w:basedOn w:val="Normal1"/>
    <w:next w:val="Normal1"/>
    <w:uiPriority w:val="9"/>
    <w:semiHidden w:val="1"/>
    <w:unhideWhenUsed w:val="1"/>
    <w:qFormat w:val="1"/>
    <w:pPr>
      <w:keepNext w:val="1"/>
      <w:keepLines w:val="1"/>
      <w:spacing w:after="80" w:before="360"/>
      <w:contextualSpacing w:val="1"/>
      <w:outlineLvl w:val="1"/>
    </w:pPr>
    <w:rPr>
      <w:b w:val="1"/>
      <w:sz w:val="36"/>
      <w:szCs w:val="36"/>
    </w:rPr>
  </w:style>
  <w:style w:type="paragraph" w:styleId="Heading3">
    <w:name w:val="heading 3"/>
    <w:basedOn w:val="Normal1"/>
    <w:next w:val="Normal1"/>
    <w:uiPriority w:val="9"/>
    <w:semiHidden w:val="1"/>
    <w:unhideWhenUsed w:val="1"/>
    <w:qFormat w:val="1"/>
    <w:pPr>
      <w:keepNext w:val="1"/>
      <w:keepLines w:val="1"/>
      <w:spacing w:after="80" w:before="280"/>
      <w:contextualSpacing w:val="1"/>
      <w:outlineLvl w:val="2"/>
    </w:pPr>
    <w:rPr>
      <w:b w:val="1"/>
      <w:sz w:val="28"/>
      <w:szCs w:val="28"/>
    </w:rPr>
  </w:style>
  <w:style w:type="paragraph" w:styleId="Heading4">
    <w:name w:val="heading 4"/>
    <w:basedOn w:val="Normal1"/>
    <w:next w:val="Normal1"/>
    <w:uiPriority w:val="9"/>
    <w:semiHidden w:val="1"/>
    <w:unhideWhenUsed w:val="1"/>
    <w:qFormat w:val="1"/>
    <w:pPr>
      <w:keepNext w:val="1"/>
      <w:keepLines w:val="1"/>
      <w:spacing w:after="40" w:before="240"/>
      <w:contextualSpacing w:val="1"/>
      <w:outlineLvl w:val="3"/>
    </w:pPr>
    <w:rPr>
      <w:b w:val="1"/>
    </w:rPr>
  </w:style>
  <w:style w:type="paragraph" w:styleId="Heading5">
    <w:name w:val="heading 5"/>
    <w:basedOn w:val="Normal1"/>
    <w:next w:val="Normal1"/>
    <w:uiPriority w:val="9"/>
    <w:semiHidden w:val="1"/>
    <w:unhideWhenUsed w:val="1"/>
    <w:qFormat w:val="1"/>
    <w:pPr>
      <w:keepNext w:val="1"/>
      <w:keepLines w:val="1"/>
      <w:spacing w:after="40" w:before="220"/>
      <w:contextualSpacing w:val="1"/>
      <w:outlineLvl w:val="4"/>
    </w:pPr>
    <w:rPr>
      <w:b w:val="1"/>
      <w:sz w:val="22"/>
      <w:szCs w:val="22"/>
    </w:rPr>
  </w:style>
  <w:style w:type="paragraph" w:styleId="Heading6">
    <w:name w:val="heading 6"/>
    <w:basedOn w:val="Normal1"/>
    <w:next w:val="Normal1"/>
    <w:uiPriority w:val="9"/>
    <w:semiHidden w:val="1"/>
    <w:unhideWhenUsed w:val="1"/>
    <w:qFormat w:val="1"/>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1"/>
    <w:next w:val="Normal1"/>
    <w:uiPriority w:val="10"/>
    <w:qFormat w:val="1"/>
    <w:pPr>
      <w:keepNext w:val="1"/>
      <w:keepLines w:val="1"/>
      <w:spacing w:after="120" w:before="480"/>
      <w:contextualSpacing w:val="1"/>
    </w:pPr>
    <w:rPr>
      <w:b w:val="1"/>
      <w:sz w:val="72"/>
      <w:szCs w:val="72"/>
    </w:rPr>
  </w:style>
  <w:style w:type="paragraph" w:styleId="Normal1" w:customStyle="1">
    <w:name w:val="Normal1"/>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Header">
    <w:name w:val="header"/>
    <w:basedOn w:val="Normal"/>
    <w:link w:val="HeaderChar"/>
    <w:uiPriority w:val="99"/>
    <w:unhideWhenUsed w:val="1"/>
    <w:rsid w:val="005C0253"/>
    <w:pPr>
      <w:tabs>
        <w:tab w:val="center" w:pos="4320"/>
        <w:tab w:val="right" w:pos="8640"/>
      </w:tabs>
    </w:pPr>
  </w:style>
  <w:style w:type="character" w:styleId="HeaderChar" w:customStyle="1">
    <w:name w:val="Header Char"/>
    <w:basedOn w:val="DefaultParagraphFont"/>
    <w:link w:val="Header"/>
    <w:uiPriority w:val="99"/>
    <w:rsid w:val="005C0253"/>
  </w:style>
  <w:style w:type="paragraph" w:styleId="Footer">
    <w:name w:val="footer"/>
    <w:basedOn w:val="Normal"/>
    <w:link w:val="FooterChar"/>
    <w:uiPriority w:val="99"/>
    <w:unhideWhenUsed w:val="1"/>
    <w:rsid w:val="005C0253"/>
    <w:pPr>
      <w:tabs>
        <w:tab w:val="center" w:pos="4320"/>
        <w:tab w:val="right" w:pos="8640"/>
      </w:tabs>
    </w:pPr>
  </w:style>
  <w:style w:type="character" w:styleId="FooterChar" w:customStyle="1">
    <w:name w:val="Footer Char"/>
    <w:basedOn w:val="DefaultParagraphFont"/>
    <w:link w:val="Footer"/>
    <w:uiPriority w:val="99"/>
    <w:rsid w:val="005C0253"/>
  </w:style>
  <w:style w:type="paragraph" w:styleId="FreeForm" w:customStyle="1">
    <w:name w:val="Free Form"/>
    <w:rsid w:val="005C0253"/>
    <w:pPr>
      <w:widowControl w:val="1"/>
    </w:pPr>
    <w:rPr>
      <w:rFonts w:ascii="Helvetica" w:eastAsia="ヒラギノ角ゴ Pro W3" w:hAnsi="Helvetica"/>
      <w:szCs w:val="20"/>
    </w:rPr>
  </w:style>
  <w:style w:type="character" w:styleId="WhiteCharacterSpacing" w:customStyle="1">
    <w:name w:val="White Character Spacing"/>
    <w:rsid w:val="005C0253"/>
    <w:rPr>
      <w:color w:val="ffffff"/>
      <w:spacing w:val="8"/>
    </w:rPr>
  </w:style>
  <w:style w:type="paragraph" w:styleId="Writer" w:customStyle="1">
    <w:name w:val="Writer"/>
    <w:rsid w:val="005C0253"/>
    <w:pPr>
      <w:widowControl w:val="1"/>
      <w:tabs>
        <w:tab w:val="left" w:pos="540"/>
        <w:tab w:val="left" w:pos="1080"/>
      </w:tabs>
      <w:jc w:val="center"/>
      <w:outlineLvl w:val="0"/>
    </w:pPr>
    <w:rPr>
      <w:rFonts w:ascii="Gill Sans" w:eastAsia="ヒラギノ角ゴ Pro W3" w:hAnsi="Gill Sans"/>
      <w:caps w:val="1"/>
      <w:spacing w:val="36"/>
      <w:sz w:val="36"/>
      <w:szCs w:val="20"/>
    </w:rPr>
  </w:style>
  <w:style w:type="paragraph" w:styleId="Lesson" w:customStyle="1">
    <w:name w:val="Lesson"/>
    <w:rsid w:val="005C0253"/>
    <w:pPr>
      <w:widowControl w:val="1"/>
    </w:pPr>
    <w:rPr>
      <w:rFonts w:ascii="Gill Sans" w:eastAsia="ヒラギノ角ゴ Pro W3" w:hAnsi="Gill Sans"/>
      <w:spacing w:val="2"/>
      <w:szCs w:val="20"/>
    </w:rPr>
  </w:style>
  <w:style w:type="paragraph" w:styleId="Question" w:customStyle="1">
    <w:name w:val="Question"/>
    <w:rsid w:val="005C0253"/>
    <w:pPr>
      <w:widowControl w:val="1"/>
      <w:pBdr>
        <w:bar w:space="0" w:sz="0" w:val="nil"/>
      </w:pBdr>
      <w:tabs>
        <w:tab w:val="left" w:pos="720"/>
      </w:tabs>
      <w:ind w:left="360" w:hanging="360"/>
    </w:pPr>
    <w:rPr>
      <w:rFonts w:ascii="Cambria" w:cs="Cambria" w:eastAsia="Cambria" w:hAnsi="Cambria"/>
      <w:spacing w:val="1"/>
      <w:sz w:val="22"/>
      <w:szCs w:val="22"/>
      <w:u w:color="000000"/>
      <w:bdr w:space="0" w:sz="0" w:val="nil"/>
    </w:rPr>
  </w:style>
  <w:style w:type="paragraph" w:styleId="BalloonText">
    <w:name w:val="Balloon Text"/>
    <w:basedOn w:val="Normal"/>
    <w:link w:val="BalloonTextChar"/>
    <w:uiPriority w:val="99"/>
    <w:semiHidden w:val="1"/>
    <w:unhideWhenUsed w:val="1"/>
    <w:rsid w:val="00C048CF"/>
    <w:rPr>
      <w:sz w:val="18"/>
      <w:szCs w:val="18"/>
    </w:rPr>
  </w:style>
  <w:style w:type="character" w:styleId="BalloonTextChar" w:customStyle="1">
    <w:name w:val="Balloon Text Char"/>
    <w:basedOn w:val="DefaultParagraphFont"/>
    <w:link w:val="BalloonText"/>
    <w:uiPriority w:val="99"/>
    <w:semiHidden w:val="1"/>
    <w:rsid w:val="00C048CF"/>
    <w:rPr>
      <w:sz w:val="18"/>
      <w:szCs w:val="18"/>
    </w:rPr>
  </w:style>
  <w:style w:type="character" w:styleId="CommentReference">
    <w:name w:val="annotation reference"/>
    <w:basedOn w:val="DefaultParagraphFont"/>
    <w:uiPriority w:val="99"/>
    <w:semiHidden w:val="1"/>
    <w:unhideWhenUsed w:val="1"/>
    <w:rsid w:val="00C048CF"/>
    <w:rPr>
      <w:sz w:val="18"/>
      <w:szCs w:val="18"/>
    </w:rPr>
  </w:style>
  <w:style w:type="paragraph" w:styleId="CommentText">
    <w:name w:val="annotation text"/>
    <w:basedOn w:val="Normal"/>
    <w:link w:val="CommentTextChar"/>
    <w:uiPriority w:val="99"/>
    <w:semiHidden w:val="1"/>
    <w:unhideWhenUsed w:val="1"/>
    <w:rsid w:val="00C048CF"/>
  </w:style>
  <w:style w:type="character" w:styleId="CommentTextChar" w:customStyle="1">
    <w:name w:val="Comment Text Char"/>
    <w:basedOn w:val="DefaultParagraphFont"/>
    <w:link w:val="CommentText"/>
    <w:uiPriority w:val="99"/>
    <w:semiHidden w:val="1"/>
    <w:rsid w:val="00C048CF"/>
  </w:style>
  <w:style w:type="paragraph" w:styleId="CommentSubject">
    <w:name w:val="annotation subject"/>
    <w:basedOn w:val="CommentText"/>
    <w:next w:val="CommentText"/>
    <w:link w:val="CommentSubjectChar"/>
    <w:uiPriority w:val="99"/>
    <w:semiHidden w:val="1"/>
    <w:unhideWhenUsed w:val="1"/>
    <w:rsid w:val="00C048CF"/>
    <w:rPr>
      <w:b w:val="1"/>
      <w:bCs w:val="1"/>
      <w:sz w:val="20"/>
      <w:szCs w:val="20"/>
    </w:rPr>
  </w:style>
  <w:style w:type="character" w:styleId="CommentSubjectChar" w:customStyle="1">
    <w:name w:val="Comment Subject Char"/>
    <w:basedOn w:val="CommentTextChar"/>
    <w:link w:val="CommentSubject"/>
    <w:uiPriority w:val="99"/>
    <w:semiHidden w:val="1"/>
    <w:rsid w:val="00C048CF"/>
    <w:rPr>
      <w:b w:val="1"/>
      <w:bCs w:val="1"/>
      <w:sz w:val="20"/>
      <w:szCs w:val="20"/>
    </w:rPr>
  </w:style>
  <w:style w:type="character" w:styleId="text" w:customStyle="1">
    <w:name w:val="text"/>
    <w:basedOn w:val="DefaultParagraphFont"/>
    <w:rsid w:val="00350158"/>
  </w:style>
  <w:style w:type="character" w:styleId="small-caps" w:customStyle="1">
    <w:name w:val="small-caps"/>
    <w:basedOn w:val="DefaultParagraphFont"/>
    <w:rsid w:val="00350158"/>
  </w:style>
  <w:style w:type="character" w:styleId="indent-1-breaks" w:customStyle="1">
    <w:name w:val="indent-1-breaks"/>
    <w:basedOn w:val="DefaultParagraphFont"/>
    <w:rsid w:val="00350158"/>
  </w:style>
  <w:style w:type="paragraph" w:styleId="line" w:customStyle="1">
    <w:name w:val="line"/>
    <w:basedOn w:val="Normal"/>
    <w:rsid w:val="00116B77"/>
    <w:pPr>
      <w:widowControl w:val="1"/>
      <w:spacing w:after="100" w:afterAutospacing="1" w:before="100" w:beforeAutospacing="1"/>
    </w:pPr>
  </w:style>
  <w:style w:type="paragraph" w:styleId="ListParagraph">
    <w:name w:val="List Paragraph"/>
    <w:basedOn w:val="Normal"/>
    <w:uiPriority w:val="34"/>
    <w:qFormat w:val="1"/>
    <w:rsid w:val="00C76CA4"/>
    <w:pPr>
      <w:ind w:left="720"/>
      <w:contextualSpacing w:val="1"/>
    </w:p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G7bLN3/OM5/aHM5gdPJ66Cc2w==">AMUW2mXQ84f/Zze61MWoKzHdotepvvba8poTzN7LLZo6M9kTdGRds6yO3X4LJNqPoFq5txIHkAT1mGUH/bjz8HpD16/v/s6vNdX363UynyFvtAt75L86/i0=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2021-06-28T15:16:00Z</dcterms:created>
  <dc:creator>Cheryl Gregory</dc:creator>
</cp:coreProperties>
</file>