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Montserrat Medium" w:cs="Montserrat Medium" w:eastAsia="Montserrat Medium" w:hAnsi="Montserrat Medium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Montserrat Medium" w:cs="Montserrat Medium" w:eastAsia="Montserrat Medium" w:hAnsi="Montserrat Medium"/>
          <w:color w:val="000000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0000"/>
          <w:sz w:val="22"/>
          <w:szCs w:val="22"/>
        </w:rPr>
        <w:drawing>
          <wp:inline distB="0" distT="0" distL="0" distR="0">
            <wp:extent cx="2844800" cy="1600200"/>
            <wp:effectExtent b="0" l="0" r="0" t="0"/>
            <wp:docPr descr="A picture containing indoor, sitting, orange, food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indoor, sitting, orange, food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Montserrat Medium" w:cs="Montserrat Medium" w:eastAsia="Montserrat Medium" w:hAnsi="Montserrat Medium"/>
          <w:color w:val="050505"/>
          <w:sz w:val="20"/>
          <w:szCs w:val="20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50505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Montserrat Medium" w:cs="Montserrat Medium" w:eastAsia="Montserrat Medium" w:hAnsi="Montserrat Mediu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b w:val="1"/>
          <w:sz w:val="28"/>
          <w:szCs w:val="28"/>
        </w:rPr>
      </w:pPr>
      <w:r w:rsidDel="00000000" w:rsidR="00000000" w:rsidRPr="00000000">
        <w:rPr>
          <w:rFonts w:ascii="Gotham Book" w:cs="Gotham Book" w:eastAsia="Gotham Book" w:hAnsi="Gotham Book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Gotham Book" w:cs="Gotham Book" w:eastAsia="Gotham Book" w:hAnsi="Gotham Book"/>
          <w:b w:val="1"/>
          <w:sz w:val="28"/>
          <w:szCs w:val="28"/>
          <w:rtl w:val="0"/>
        </w:rPr>
        <w:t xml:space="preserve">10       LIGHT OF THE WORLD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Gotham Book" w:cs="Gotham Book" w:eastAsia="Gotham Book" w:hAnsi="Gotham Book"/>
          <w:b w:val="1"/>
          <w:smallCaps w:val="1"/>
          <w:color w:val="000000"/>
          <w:sz w:val="28"/>
          <w:szCs w:val="28"/>
          <w:rtl w:val="0"/>
        </w:rPr>
        <w:t xml:space="preserve">JO</w:t>
      </w:r>
      <w:r w:rsidDel="00000000" w:rsidR="00000000" w:rsidRPr="00000000">
        <w:rPr>
          <w:rFonts w:ascii="Gotham Book" w:cs="Gotham Book" w:eastAsia="Gotham Book" w:hAnsi="Gotham Book"/>
          <w:b w:val="1"/>
          <w:smallCaps w:val="1"/>
          <w:sz w:val="28"/>
          <w:szCs w:val="28"/>
          <w:rtl w:val="0"/>
        </w:rPr>
        <w:t xml:space="preserve">HN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smallCaps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450" w:hanging="45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1.  What caught your attention from the study on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7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Jesus as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Living Water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how has He satisfied your thirst this week?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50" w:hanging="45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2.  Ask God for wisdom and revelation before you read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8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where Jesus was questioned by the religious leaders who opposed Him. Describe a time you were faced with questions from someone who opposed you or you felt called to deliver hard truth.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50" w:hanging="45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3.  Describe the drama unfolding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V1-11, 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including what you learn about the Pharisees, Jesus, and the woman. Does this story leave you with any questions of your own?</w:t>
      </w:r>
    </w:p>
    <w:p w:rsidR="00000000" w:rsidDel="00000000" w:rsidP="00000000" w:rsidRDefault="00000000" w:rsidRPr="00000000" w14:paraId="0000001A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10" w:hanging="810"/>
        <w:rPr>
          <w:rFonts w:ascii="Gotham Book" w:cs="Gotham Book" w:eastAsia="Gotham Book" w:hAnsi="Gotham Book"/>
          <w:b w:val="1"/>
          <w:i w:val="1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4. a)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V12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contains another of Jesus’ I AM statements. Who does Jesus say that He is and why do you think this is a significant aspect of who Jesus is?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See also</w:t>
      </w:r>
      <w:r w:rsidDel="00000000" w:rsidR="00000000" w:rsidRPr="00000000">
        <w:rPr>
          <w:rFonts w:ascii="Gotham Book" w:cs="Gotham Book" w:eastAsia="Gotham Book" w:hAnsi="Gotham Book"/>
          <w:b w:val="1"/>
          <w:i w:val="1"/>
          <w:color w:val="000000"/>
          <w:rtl w:val="0"/>
        </w:rPr>
        <w:t xml:space="preserve"> John 1:4-9</w:t>
      </w:r>
    </w:p>
    <w:p w:rsidR="00000000" w:rsidDel="00000000" w:rsidP="00000000" w:rsidRDefault="00000000" w:rsidRPr="00000000" w14:paraId="00000023">
      <w:pPr>
        <w:ind w:left="270" w:hanging="270"/>
        <w:rPr>
          <w:rFonts w:ascii="Gotham Book" w:cs="Gotham Book" w:eastAsia="Gotham Book" w:hAnsi="Gotham Book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70" w:hanging="270"/>
        <w:rPr>
          <w:rFonts w:ascii="Gotham Book" w:cs="Gotham Book" w:eastAsia="Gotham Book" w:hAnsi="Gotham Book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b) Contrast walking in the light with walking in darkness in the spiritual realm. Re-read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3:19-21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read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1 John 1:5-7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for insight. </w:t>
      </w:r>
    </w:p>
    <w:p w:rsidR="00000000" w:rsidDel="00000000" w:rsidP="00000000" w:rsidRDefault="00000000" w:rsidRPr="00000000" w14:paraId="00000027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5.  In your own words, describe the objection voiced by the Pharisees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8:13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how Jesus rebuked them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V14-20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2F">
      <w:pPr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6.  Jesus continues speaking hard truths about sin and judgment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V21-30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a) In light of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V24b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, what pierces your heart as you consider your loved ones who have differing reactions to Jesus’ hard truths?</w:t>
      </w:r>
    </w:p>
    <w:p w:rsidR="00000000" w:rsidDel="00000000" w:rsidP="00000000" w:rsidRDefault="00000000" w:rsidRPr="00000000" w14:paraId="00000039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b) Challenge: How might you explain the confusion of some Jews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(V27)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the belief of others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(V30)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? What other Scriptures come to mind as you think about this?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450" w:hanging="45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7. From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V31-36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, how do you know whether someone has been set free (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V32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V36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) or whether they are living as a slave to sin (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V34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)?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8.  What hard truths does Jesus deliver to His opponents about them and their “father”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V37-47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and how do Jesus’ words line up with your own beliefs about the spiritual condition of those who oppose Jesus? </w:t>
      </w:r>
    </w:p>
    <w:p w:rsidR="00000000" w:rsidDel="00000000" w:rsidP="00000000" w:rsidRDefault="00000000" w:rsidRPr="00000000" w14:paraId="00000050">
      <w:pPr>
        <w:ind w:left="540" w:hanging="54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90"/>
        </w:tabs>
        <w:spacing w:after="60" w:lineRule="auto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9. 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V48, 52-53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, the Jewish opponents of Jesus say that He is demon-possessed. According to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V49-51, 54-59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, what claims did Jesus make about Himself in response and why was this an outrage to His opponents?  </w:t>
      </w:r>
    </w:p>
    <w:p w:rsidR="00000000" w:rsidDel="00000000" w:rsidP="00000000" w:rsidRDefault="00000000" w:rsidRPr="00000000" w14:paraId="00000058">
      <w:pPr>
        <w:ind w:left="540" w:hanging="54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otham Book" w:cs="Gotham Book" w:eastAsia="Gotham Book" w:hAnsi="Gotham Book"/>
          <w:b w:val="1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10.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REFLECTING ON HIS NAME: LIGHT OF THE WORLD</w:t>
      </w:r>
    </w:p>
    <w:p w:rsidR="00000000" w:rsidDel="00000000" w:rsidP="00000000" w:rsidRDefault="00000000" w:rsidRPr="00000000" w14:paraId="00000060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firstLine="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Jesus is the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Light of The World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.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“Light has come into the world, but people loved darkness instead of light because their deeds were evil.”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3:19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. Lift up those people within your circle and beyond who have yet to come into the light for fear that their deeds will be exposed. Choose some verses from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8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to pray over them. </w:t>
      </w:r>
    </w:p>
    <w:p w:rsidR="00000000" w:rsidDel="00000000" w:rsidP="00000000" w:rsidRDefault="00000000" w:rsidRPr="00000000" w14:paraId="00000062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Gotham Book" w:cs="Gotham Book" w:eastAsia="Gotham Book" w:hAnsi="Gotham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Gotham Book" w:cs="Gotham Book" w:eastAsia="Gotham Book" w:hAnsi="Gotham Boo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8"/>
          <w:szCs w:val="28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sz w:val="28"/>
          <w:szCs w:val="28"/>
          <w:u w:val="single"/>
          <w:rtl w:val="0"/>
        </w:rPr>
        <w:t xml:space="preserve">NAME</w:t>
      </w:r>
      <w:r w:rsidDel="00000000" w:rsidR="00000000" w:rsidRPr="00000000">
        <w:rPr>
          <w:rFonts w:ascii="Gotham Book" w:cs="Gotham Book" w:eastAsia="Gotham Book" w:hAnsi="Gotham Book"/>
          <w:color w:val="000000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Gotham Book" w:cs="Gotham Book" w:eastAsia="Gotham Book" w:hAnsi="Gotham Book"/>
          <w:color w:val="000000"/>
          <w:sz w:val="28"/>
          <w:szCs w:val="28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Gotham Book Regular" w:cs="Gotham Book Regular" w:eastAsia="Gotham Book Regular" w:hAnsi="Gotham Book Regula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Gotham Book Regular" w:cs="Gotham Book Regular" w:eastAsia="Gotham Book Regular" w:hAnsi="Gotham Book Regula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Gotham Book Regular" w:cs="Gotham Book Regular" w:eastAsia="Gotham Book Regular" w:hAnsi="Gotham Book Regula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 Medium" w:cs="Montserrat Medium" w:eastAsia="Montserrat Medium" w:hAnsi="Montserrat Medium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otham Book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color w:val="000000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color w:val="000000"/>
        <w:sz w:val="18"/>
        <w:szCs w:val="18"/>
        <w:rtl w:val="0"/>
      </w:rPr>
      <w:t xml:space="preserve">NOTE:  Questions are based on NIV 2011 Translation</w:t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Gotham Book" w:cs="Gotham Book" w:eastAsia="Gotham Book" w:hAnsi="Gotham Book"/>
        <w:color w:val="000000"/>
        <w:sz w:val="20"/>
        <w:szCs w:val="20"/>
        <w:rtl w:val="0"/>
      </w:rPr>
      <w:t xml:space="preserve">Lesson 10</w:t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Gotham Book" w:cs="Gotham Book" w:eastAsia="Gotham Book" w:hAnsi="Gotham Book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2"/>
        <w:szCs w:val="22"/>
      </w:rPr>
    </w:pPr>
    <w:r w:rsidDel="00000000" w:rsidR="00000000" w:rsidRPr="00000000">
      <w:rPr>
        <w:rFonts w:ascii="Gotham Book" w:cs="Gotham Book" w:eastAsia="Gotham Book" w:hAnsi="Gotham Book"/>
        <w:smallCaps w:val="1"/>
        <w:color w:val="050505"/>
        <w:sz w:val="22"/>
        <w:szCs w:val="22"/>
        <w:rtl w:val="0"/>
      </w:rPr>
      <w:t xml:space="preserve">WOMEN’S BIBLE STUDY   </w:t>
      <w:tab/>
      <w:t xml:space="preserve">CENTRAL PENINSULA CHURCH</w:t>
    </w:r>
  </w:p>
  <w:p w:rsidR="00000000" w:rsidDel="00000000" w:rsidP="00000000" w:rsidRDefault="00000000" w:rsidRPr="00000000" w14:paraId="0000008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Montserrat Medium" w:cs="Montserrat Medium" w:eastAsia="Montserrat Medium" w:hAnsi="Montserrat Medium"/>
        <w:smallCaps w:val="1"/>
        <w:color w:val="050505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Montserrat Medium" w:cs="Montserrat Medium" w:eastAsia="Montserrat Medium" w:hAnsi="Montserrat Medium"/>
        <w:smallCaps w:val="1"/>
        <w:color w:val="050505"/>
        <w:sz w:val="22"/>
        <w:szCs w:val="22"/>
      </w:rPr>
    </w:pPr>
    <w:r w:rsidDel="00000000" w:rsidR="00000000" w:rsidRPr="00000000">
      <w:rPr>
        <w:rFonts w:ascii="Montserrat Medium" w:cs="Montserrat Medium" w:eastAsia="Montserrat Medium" w:hAnsi="Montserrat Medium"/>
        <w:smallCaps w:val="1"/>
        <w:color w:val="050505"/>
        <w:sz w:val="22"/>
        <w:szCs w:val="22"/>
        <w:rtl w:val="0"/>
      </w:rPr>
      <w:t xml:space="preserve">_____________________________________________________________________________</w:t>
    </w:r>
  </w:p>
  <w:p w:rsidR="00000000" w:rsidDel="00000000" w:rsidP="00000000" w:rsidRDefault="00000000" w:rsidRPr="00000000" w14:paraId="0000008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Montserrat Medium" w:cs="Montserrat Medium" w:eastAsia="Montserrat Medium" w:hAnsi="Montserrat Medium"/>
        <w:smallCaps w:val="1"/>
        <w:color w:val="050505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2"/>
        <w:szCs w:val="22"/>
      </w:rPr>
    </w:pPr>
    <w:r w:rsidDel="00000000" w:rsidR="00000000" w:rsidRPr="00000000">
      <w:rPr>
        <w:rFonts w:ascii="Gotham Book" w:cs="Gotham Book" w:eastAsia="Gotham Book" w:hAnsi="Gotham Book"/>
        <w:smallCaps w:val="1"/>
        <w:color w:val="050505"/>
        <w:sz w:val="22"/>
        <w:szCs w:val="22"/>
        <w:rtl w:val="0"/>
      </w:rPr>
      <w:t xml:space="preserve">WOMEN’S BIBLE STUDY   </w:t>
      <w:tab/>
      <w:t xml:space="preserve">CENTRAL PENINSULA CHURCH</w: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6D6B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N2w6qT5yRNg2UlAugsAfuvwJg==">AMUW2mV8xFNMqClMxzVdnMDxANctEN3lODzCf+xknVBKMvkh0KRR01TY14z2wFmwoths3iGWp+vLZXJpxxhuTs9NqhrQRf97kMHy+inO/ibHCZGLIUC2tpw=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2020-06-25T14:17:00Z</dcterms:created>
</cp:coreProperties>
</file>