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9401" w14:textId="147AC676" w:rsidR="00DC647B" w:rsidRPr="002B2682" w:rsidRDefault="002B2682" w:rsidP="00064BC3">
      <w:pPr>
        <w:widowControl w:val="0"/>
        <w:autoSpaceDE w:val="0"/>
        <w:autoSpaceDN w:val="0"/>
        <w:adjustRightInd w:val="0"/>
        <w:rPr>
          <w:rFonts w:ascii="Gotham" w:hAnsi="Gotham" w:cs="Calibri"/>
          <w:bCs/>
          <w:color w:val="000000" w:themeColor="text1"/>
        </w:rPr>
      </w:pPr>
      <w:bookmarkStart w:id="0" w:name="_GoBack"/>
      <w:bookmarkEnd w:id="0"/>
      <w:r w:rsidRPr="002B2682">
        <w:rPr>
          <w:rFonts w:ascii="Gotham" w:hAnsi="Gotham" w:cs="Calibri"/>
          <w:bCs/>
          <w:color w:val="000000" w:themeColor="text1"/>
          <w:sz w:val="32"/>
          <w:szCs w:val="32"/>
        </w:rPr>
        <w:t>LESSON 4:</w:t>
      </w:r>
      <w:r>
        <w:rPr>
          <w:rFonts w:ascii="Gotham" w:hAnsi="Gotham" w:cs="Calibri"/>
          <w:bCs/>
          <w:color w:val="000000" w:themeColor="text1"/>
          <w:sz w:val="32"/>
          <w:szCs w:val="32"/>
        </w:rPr>
        <w:t xml:space="preserve"> </w:t>
      </w:r>
      <w:r w:rsidR="001319B7">
        <w:rPr>
          <w:rFonts w:ascii="Gotham" w:hAnsi="Gotham" w:cs="Calibri"/>
          <w:bCs/>
          <w:color w:val="000000" w:themeColor="text1"/>
          <w:sz w:val="32"/>
          <w:szCs w:val="32"/>
        </w:rPr>
        <w:t xml:space="preserve">EXODUS 15:1-21               </w:t>
      </w:r>
      <w:r w:rsidRPr="001319B7">
        <w:rPr>
          <w:rFonts w:ascii="Gotham" w:hAnsi="Gotham" w:cs="Calibri"/>
          <w:bCs/>
          <w:color w:val="000000" w:themeColor="text1"/>
          <w:sz w:val="28"/>
          <w:szCs w:val="28"/>
        </w:rPr>
        <w:t>CPC Women’s Bible Study</w:t>
      </w:r>
    </w:p>
    <w:p w14:paraId="668E830C" w14:textId="77777777" w:rsidR="002B2682" w:rsidRDefault="002B2682" w:rsidP="00064BC3">
      <w:pPr>
        <w:widowControl w:val="0"/>
        <w:autoSpaceDE w:val="0"/>
        <w:autoSpaceDN w:val="0"/>
        <w:adjustRightInd w:val="0"/>
        <w:rPr>
          <w:rFonts w:ascii="Gotham" w:hAnsi="Gotham" w:cs="Calibri"/>
          <w:bCs/>
          <w:color w:val="000000" w:themeColor="text1"/>
          <w:sz w:val="32"/>
          <w:szCs w:val="32"/>
        </w:rPr>
      </w:pPr>
    </w:p>
    <w:p w14:paraId="25E386DB" w14:textId="77777777" w:rsidR="002B2682" w:rsidRPr="002B2682" w:rsidRDefault="002B2682" w:rsidP="00064BC3">
      <w:pPr>
        <w:widowControl w:val="0"/>
        <w:autoSpaceDE w:val="0"/>
        <w:autoSpaceDN w:val="0"/>
        <w:adjustRightInd w:val="0"/>
        <w:rPr>
          <w:rFonts w:ascii="Gotham" w:hAnsi="Gotham" w:cs="Calibri"/>
          <w:bCs/>
          <w:color w:val="000000" w:themeColor="text1"/>
          <w:sz w:val="32"/>
          <w:szCs w:val="32"/>
        </w:rPr>
      </w:pPr>
    </w:p>
    <w:p w14:paraId="043895D1" w14:textId="471F52BD" w:rsidR="00064BC3" w:rsidRPr="002B2682" w:rsidRDefault="00064BC3" w:rsidP="00064BC3">
      <w:pPr>
        <w:widowControl w:val="0"/>
        <w:autoSpaceDE w:val="0"/>
        <w:autoSpaceDN w:val="0"/>
        <w:adjustRightInd w:val="0"/>
        <w:rPr>
          <w:rFonts w:ascii="Gotham" w:hAnsi="Gotham" w:cs="Times New Roman"/>
          <w:color w:val="000000" w:themeColor="text1"/>
          <w:sz w:val="28"/>
          <w:szCs w:val="28"/>
        </w:rPr>
      </w:pPr>
      <w:r w:rsidRPr="002B2682">
        <w:rPr>
          <w:rFonts w:ascii="Gotham" w:hAnsi="Gotham" w:cs="Calibri"/>
          <w:bCs/>
          <w:color w:val="000000" w:themeColor="text1"/>
          <w:sz w:val="28"/>
          <w:szCs w:val="28"/>
        </w:rPr>
        <w:t>I.    L</w:t>
      </w:r>
      <w:r w:rsidR="0087451B">
        <w:rPr>
          <w:rFonts w:ascii="Gotham" w:hAnsi="Gotham" w:cs="Calibri"/>
          <w:bCs/>
          <w:color w:val="000000" w:themeColor="text1"/>
          <w:sz w:val="28"/>
          <w:szCs w:val="28"/>
        </w:rPr>
        <w:t>ORD</w:t>
      </w:r>
      <w:r w:rsidRPr="002B2682">
        <w:rPr>
          <w:rFonts w:ascii="Gotham" w:hAnsi="Gotham" w:cs="Calibri"/>
          <w:bCs/>
          <w:color w:val="000000" w:themeColor="text1"/>
          <w:sz w:val="28"/>
          <w:szCs w:val="28"/>
        </w:rPr>
        <w:t>,</w:t>
      </w:r>
      <w:r w:rsidR="0087451B">
        <w:rPr>
          <w:rFonts w:ascii="Gotham" w:hAnsi="Gotham" w:cs="Calibri"/>
          <w:bCs/>
          <w:color w:val="000000" w:themeColor="text1"/>
          <w:sz w:val="28"/>
          <w:szCs w:val="28"/>
        </w:rPr>
        <w:t xml:space="preserve"> THERE IS NONE LIKE YOU</w:t>
      </w:r>
      <w:r w:rsidRPr="002B2682">
        <w:rPr>
          <w:rFonts w:ascii="Gotham" w:hAnsi="Gotham" w:cs="Calibri"/>
          <w:bCs/>
          <w:color w:val="000000" w:themeColor="text1"/>
          <w:sz w:val="28"/>
          <w:szCs w:val="28"/>
        </w:rPr>
        <w:t>!     </w:t>
      </w:r>
      <w:r w:rsidR="0087451B">
        <w:rPr>
          <w:rFonts w:ascii="Gotham" w:hAnsi="Gotham" w:cs="Calibri"/>
          <w:bCs/>
          <w:color w:val="000000" w:themeColor="text1"/>
          <w:sz w:val="28"/>
          <w:szCs w:val="28"/>
        </w:rPr>
        <w:t xml:space="preserve">       </w:t>
      </w:r>
      <w:r w:rsidR="00836682">
        <w:rPr>
          <w:rFonts w:ascii="Gotham" w:hAnsi="Gotham" w:cs="Calibri"/>
          <w:bCs/>
          <w:color w:val="000000" w:themeColor="text1"/>
          <w:sz w:val="28"/>
          <w:szCs w:val="28"/>
        </w:rPr>
        <w:t xml:space="preserve">   </w:t>
      </w:r>
      <w:proofErr w:type="gramStart"/>
      <w:r w:rsidRPr="002B2682">
        <w:rPr>
          <w:rFonts w:ascii="Gotham" w:hAnsi="Gotham" w:cs="Calibri"/>
          <w:color w:val="000000" w:themeColor="text1"/>
          <w:sz w:val="28"/>
          <w:szCs w:val="28"/>
        </w:rPr>
        <w:t>Exodus</w:t>
      </w:r>
      <w:r w:rsidRPr="002B2682">
        <w:rPr>
          <w:rFonts w:ascii="Gotham" w:hAnsi="Gotham" w:cs="Calibri"/>
          <w:bCs/>
          <w:color w:val="000000" w:themeColor="text1"/>
          <w:sz w:val="28"/>
          <w:szCs w:val="28"/>
        </w:rPr>
        <w:t xml:space="preserve">  </w:t>
      </w:r>
      <w:r w:rsidRPr="002B2682">
        <w:rPr>
          <w:rFonts w:ascii="Gotham" w:hAnsi="Gotham" w:cs="Calibri"/>
          <w:color w:val="000000" w:themeColor="text1"/>
          <w:sz w:val="28"/>
          <w:szCs w:val="28"/>
        </w:rPr>
        <w:t>15:1</w:t>
      </w:r>
      <w:proofErr w:type="gramEnd"/>
      <w:r w:rsidRPr="002B2682">
        <w:rPr>
          <w:rFonts w:ascii="Gotham" w:hAnsi="Gotham" w:cs="Calibri"/>
          <w:color w:val="000000" w:themeColor="text1"/>
          <w:sz w:val="28"/>
          <w:szCs w:val="28"/>
        </w:rPr>
        <w:t>-</w:t>
      </w:r>
      <w:r w:rsidR="0087451B">
        <w:rPr>
          <w:rFonts w:ascii="Gotham" w:hAnsi="Gotham" w:cs="Calibri"/>
          <w:bCs/>
          <w:color w:val="000000" w:themeColor="text1"/>
          <w:sz w:val="28"/>
          <w:szCs w:val="28"/>
        </w:rPr>
        <w:t>11</w:t>
      </w:r>
      <w:r w:rsidRPr="002B2682">
        <w:rPr>
          <w:rFonts w:ascii="Gotham" w:hAnsi="Gotham" w:cs="Calibri"/>
          <w:bCs/>
          <w:color w:val="000000" w:themeColor="text1"/>
          <w:sz w:val="28"/>
          <w:szCs w:val="28"/>
        </w:rPr>
        <w:t>           </w:t>
      </w:r>
    </w:p>
    <w:p w14:paraId="09D82BBA" w14:textId="3B457818" w:rsidR="00064BC3" w:rsidRPr="002B2682" w:rsidRDefault="00064BC3" w:rsidP="00064BC3">
      <w:pPr>
        <w:widowControl w:val="0"/>
        <w:autoSpaceDE w:val="0"/>
        <w:autoSpaceDN w:val="0"/>
        <w:adjustRightInd w:val="0"/>
        <w:rPr>
          <w:rFonts w:ascii="Gotham" w:hAnsi="Gotham" w:cs="Times New Roman"/>
          <w:color w:val="000000" w:themeColor="text1"/>
          <w:sz w:val="28"/>
          <w:szCs w:val="28"/>
        </w:rPr>
      </w:pPr>
      <w:r w:rsidRPr="002B2682">
        <w:rPr>
          <w:rFonts w:ascii="Gotham" w:hAnsi="Gotham" w:cs="Calibri"/>
          <w:bCs/>
          <w:color w:val="000000" w:themeColor="text1"/>
          <w:sz w:val="28"/>
          <w:szCs w:val="28"/>
        </w:rPr>
        <w:t xml:space="preserve">II.   </w:t>
      </w:r>
      <w:r w:rsidR="0087451B">
        <w:rPr>
          <w:rFonts w:ascii="Gotham" w:hAnsi="Gotham" w:cs="Calibri"/>
          <w:bCs/>
          <w:color w:val="000000" w:themeColor="text1"/>
          <w:sz w:val="28"/>
          <w:szCs w:val="28"/>
        </w:rPr>
        <w:t xml:space="preserve">LORD, YOU REIGN.                           </w:t>
      </w:r>
      <w:r w:rsidR="002B2682">
        <w:rPr>
          <w:rFonts w:ascii="Gotham" w:hAnsi="Gotham" w:cs="Calibri"/>
          <w:color w:val="000000" w:themeColor="text1"/>
          <w:sz w:val="28"/>
          <w:szCs w:val="28"/>
        </w:rPr>
        <w:t xml:space="preserve">         </w:t>
      </w:r>
      <w:r w:rsidR="00836682">
        <w:rPr>
          <w:rFonts w:ascii="Gotham" w:hAnsi="Gotham" w:cs="Calibri"/>
          <w:color w:val="000000" w:themeColor="text1"/>
          <w:sz w:val="28"/>
          <w:szCs w:val="28"/>
        </w:rPr>
        <w:t xml:space="preserve">    </w:t>
      </w:r>
      <w:proofErr w:type="gramStart"/>
      <w:r w:rsidRPr="002B2682">
        <w:rPr>
          <w:rFonts w:ascii="Gotham" w:hAnsi="Gotham" w:cs="Calibri"/>
          <w:color w:val="000000" w:themeColor="text1"/>
          <w:sz w:val="28"/>
          <w:szCs w:val="28"/>
        </w:rPr>
        <w:t>Exodus  15:12</w:t>
      </w:r>
      <w:proofErr w:type="gramEnd"/>
      <w:r w:rsidRPr="002B2682">
        <w:rPr>
          <w:rFonts w:ascii="Gotham" w:hAnsi="Gotham" w:cs="Calibri"/>
          <w:color w:val="000000" w:themeColor="text1"/>
          <w:sz w:val="28"/>
          <w:szCs w:val="28"/>
        </w:rPr>
        <w:t>-18</w:t>
      </w:r>
      <w:r w:rsidRPr="002B2682">
        <w:rPr>
          <w:rFonts w:ascii="Gotham" w:hAnsi="Gotham" w:cs="Calibri"/>
          <w:bCs/>
          <w:color w:val="000000" w:themeColor="text1"/>
          <w:sz w:val="28"/>
          <w:szCs w:val="28"/>
        </w:rPr>
        <w:t>   </w:t>
      </w:r>
    </w:p>
    <w:p w14:paraId="451225E8" w14:textId="6C75CC0B" w:rsidR="00064BC3" w:rsidRPr="002B2682" w:rsidRDefault="00064BC3" w:rsidP="00064BC3">
      <w:pPr>
        <w:widowControl w:val="0"/>
        <w:autoSpaceDE w:val="0"/>
        <w:autoSpaceDN w:val="0"/>
        <w:adjustRightInd w:val="0"/>
        <w:rPr>
          <w:rFonts w:ascii="Gotham" w:hAnsi="Gotham" w:cs="Times New Roman"/>
          <w:sz w:val="28"/>
          <w:szCs w:val="28"/>
        </w:rPr>
      </w:pPr>
      <w:r w:rsidRPr="002B2682">
        <w:rPr>
          <w:rFonts w:ascii="Gotham" w:hAnsi="Gotham" w:cs="Calibri"/>
          <w:bCs/>
          <w:color w:val="000000" w:themeColor="text1"/>
          <w:sz w:val="28"/>
          <w:szCs w:val="28"/>
        </w:rPr>
        <w:t xml:space="preserve">III.  </w:t>
      </w:r>
      <w:r w:rsidR="0087451B">
        <w:rPr>
          <w:rFonts w:ascii="Gotham" w:hAnsi="Gotham" w:cs="Calibri"/>
          <w:bCs/>
          <w:color w:val="000000" w:themeColor="text1"/>
          <w:sz w:val="28"/>
          <w:szCs w:val="28"/>
        </w:rPr>
        <w:t xml:space="preserve">LET’S DANCE                                  </w:t>
      </w:r>
      <w:r w:rsidR="002B2682">
        <w:rPr>
          <w:rFonts w:ascii="Gotham" w:hAnsi="Gotham" w:cs="Calibri"/>
          <w:bCs/>
          <w:color w:val="000000" w:themeColor="text1"/>
          <w:sz w:val="28"/>
          <w:szCs w:val="28"/>
        </w:rPr>
        <w:t xml:space="preserve">        </w:t>
      </w:r>
      <w:r w:rsidRPr="002B2682">
        <w:rPr>
          <w:rFonts w:ascii="Gotham" w:hAnsi="Gotham" w:cs="Calibri"/>
          <w:b/>
          <w:bCs/>
          <w:color w:val="000000" w:themeColor="text1"/>
          <w:sz w:val="28"/>
          <w:szCs w:val="28"/>
        </w:rPr>
        <w:t xml:space="preserve"> </w:t>
      </w:r>
      <w:r w:rsidR="002B2682">
        <w:rPr>
          <w:rFonts w:ascii="Gotham" w:hAnsi="Gotham" w:cs="Calibri"/>
          <w:b/>
          <w:bCs/>
          <w:color w:val="000000" w:themeColor="text1"/>
          <w:sz w:val="28"/>
          <w:szCs w:val="28"/>
        </w:rPr>
        <w:t xml:space="preserve"> </w:t>
      </w:r>
      <w:r w:rsidR="001319B7">
        <w:rPr>
          <w:rFonts w:ascii="Gotham" w:hAnsi="Gotham" w:cs="Calibri"/>
          <w:b/>
          <w:bCs/>
          <w:color w:val="000000" w:themeColor="text1"/>
          <w:sz w:val="28"/>
          <w:szCs w:val="28"/>
        </w:rPr>
        <w:t xml:space="preserve">    </w:t>
      </w:r>
      <w:r w:rsidR="00836682">
        <w:rPr>
          <w:rFonts w:ascii="Gotham" w:hAnsi="Gotham" w:cs="Calibr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2B2682">
        <w:rPr>
          <w:rFonts w:ascii="Gotham" w:hAnsi="Gotham" w:cs="Calibri"/>
          <w:sz w:val="28"/>
          <w:szCs w:val="28"/>
        </w:rPr>
        <w:t>Exodus  15</w:t>
      </w:r>
      <w:proofErr w:type="gramEnd"/>
      <w:r w:rsidR="002B2682">
        <w:rPr>
          <w:rFonts w:ascii="Gotham" w:hAnsi="Gotham" w:cs="Calibri"/>
          <w:sz w:val="28"/>
          <w:szCs w:val="28"/>
        </w:rPr>
        <w:t>:19-21</w:t>
      </w:r>
    </w:p>
    <w:p w14:paraId="64451CFB" w14:textId="77777777" w:rsidR="00064BC3" w:rsidRDefault="00064BC3" w:rsidP="00064B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B0007"/>
          <w:sz w:val="38"/>
          <w:szCs w:val="38"/>
        </w:rPr>
      </w:pPr>
      <w:r>
        <w:rPr>
          <w:rFonts w:ascii="Calibri" w:hAnsi="Calibri" w:cs="Calibri"/>
          <w:b/>
          <w:bCs/>
          <w:color w:val="FB0007"/>
          <w:sz w:val="38"/>
          <w:szCs w:val="38"/>
        </w:rPr>
        <w:t> </w:t>
      </w:r>
    </w:p>
    <w:p w14:paraId="3D894E12" w14:textId="77777777" w:rsidR="002B2682" w:rsidRPr="00C831B9" w:rsidRDefault="002B2682" w:rsidP="00064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A75B202" w14:textId="4DD3484B" w:rsidR="00064BC3" w:rsidRPr="002B2682" w:rsidRDefault="00064BC3" w:rsidP="002B2682">
      <w:pPr>
        <w:widowControl w:val="0"/>
        <w:autoSpaceDE w:val="0"/>
        <w:autoSpaceDN w:val="0"/>
        <w:adjustRightInd w:val="0"/>
        <w:ind w:left="1170" w:hanging="1170"/>
        <w:rPr>
          <w:rFonts w:ascii="Gotham" w:hAnsi="Gotham" w:cs="Times New Roman"/>
          <w:color w:val="000000" w:themeColor="text1"/>
        </w:rPr>
      </w:pPr>
      <w:r w:rsidRPr="002B2682">
        <w:rPr>
          <w:rFonts w:ascii="Gotham" w:hAnsi="Gotham" w:cs="Calibri"/>
          <w:bCs/>
          <w:color w:val="000000" w:themeColor="text1"/>
        </w:rPr>
        <w:t xml:space="preserve">Truth #1:  When my heart celebrates what the Lord has done for me, it helps </w:t>
      </w:r>
      <w:r w:rsidR="002B2682">
        <w:rPr>
          <w:rFonts w:ascii="Gotham" w:hAnsi="Gotham" w:cs="Calibri"/>
          <w:bCs/>
          <w:color w:val="000000" w:themeColor="text1"/>
        </w:rPr>
        <w:t xml:space="preserve">   </w:t>
      </w:r>
      <w:r w:rsidRPr="002B2682">
        <w:rPr>
          <w:rFonts w:ascii="Gotham" w:hAnsi="Gotham" w:cs="Calibri"/>
          <w:bCs/>
          <w:color w:val="000000" w:themeColor="text1"/>
        </w:rPr>
        <w:t>me let go of what I’ve lost and take joy in what I’ve found.  </w:t>
      </w:r>
    </w:p>
    <w:p w14:paraId="203AD4FD" w14:textId="77777777" w:rsidR="00064BC3" w:rsidRPr="00E6667B" w:rsidRDefault="00064BC3" w:rsidP="00064BC3">
      <w:pPr>
        <w:widowControl w:val="0"/>
        <w:autoSpaceDE w:val="0"/>
        <w:autoSpaceDN w:val="0"/>
        <w:adjustRightInd w:val="0"/>
        <w:rPr>
          <w:rFonts w:ascii="Gotham" w:hAnsi="Gotham" w:cs="Calibri"/>
          <w:bCs/>
          <w:color w:val="000000" w:themeColor="text1"/>
          <w:sz w:val="20"/>
          <w:szCs w:val="20"/>
        </w:rPr>
      </w:pPr>
    </w:p>
    <w:p w14:paraId="0C09B4B9" w14:textId="77777777" w:rsidR="00064BC3" w:rsidRPr="002B2682" w:rsidRDefault="00064BC3" w:rsidP="00064BC3">
      <w:pPr>
        <w:widowControl w:val="0"/>
        <w:autoSpaceDE w:val="0"/>
        <w:autoSpaceDN w:val="0"/>
        <w:adjustRightInd w:val="0"/>
        <w:rPr>
          <w:rFonts w:ascii="Gotham" w:hAnsi="Gotham" w:cs="Times New Roman"/>
          <w:color w:val="000000" w:themeColor="text1"/>
        </w:rPr>
      </w:pPr>
      <w:r w:rsidRPr="002B2682">
        <w:rPr>
          <w:rFonts w:ascii="Gotham" w:hAnsi="Gotham" w:cs="Calibri"/>
          <w:bCs/>
          <w:color w:val="000000" w:themeColor="text1"/>
        </w:rPr>
        <w:t>Truth #2:  He is my dwelling place, and I celebrate HIM!</w:t>
      </w:r>
    </w:p>
    <w:p w14:paraId="6B66C345" w14:textId="77777777" w:rsidR="00064BC3" w:rsidRPr="00E6667B" w:rsidRDefault="00064BC3" w:rsidP="00064BC3">
      <w:pPr>
        <w:widowControl w:val="0"/>
        <w:autoSpaceDE w:val="0"/>
        <w:autoSpaceDN w:val="0"/>
        <w:adjustRightInd w:val="0"/>
        <w:rPr>
          <w:rFonts w:ascii="Gotham" w:hAnsi="Gotham" w:cs="Times New Roman"/>
          <w:color w:val="000000" w:themeColor="text1"/>
          <w:sz w:val="20"/>
          <w:szCs w:val="20"/>
        </w:rPr>
      </w:pPr>
    </w:p>
    <w:p w14:paraId="605E1265" w14:textId="77777777" w:rsidR="00064BC3" w:rsidRPr="002B2682" w:rsidRDefault="00064BC3" w:rsidP="00064BC3">
      <w:pPr>
        <w:widowControl w:val="0"/>
        <w:autoSpaceDE w:val="0"/>
        <w:autoSpaceDN w:val="0"/>
        <w:adjustRightInd w:val="0"/>
        <w:rPr>
          <w:rFonts w:ascii="Gotham" w:hAnsi="Gotham" w:cs="Times New Roman"/>
          <w:color w:val="000000" w:themeColor="text1"/>
        </w:rPr>
      </w:pPr>
      <w:r w:rsidRPr="002B2682">
        <w:rPr>
          <w:rFonts w:ascii="Gotham" w:hAnsi="Gotham" w:cs="Calibri"/>
          <w:bCs/>
          <w:color w:val="000000" w:themeColor="text1"/>
        </w:rPr>
        <w:t>Truth #3: My heart lifts as I sing, dance and celebrate HIM uninhibitedly!</w:t>
      </w:r>
    </w:p>
    <w:p w14:paraId="13F48EED" w14:textId="77777777" w:rsidR="00064BC3" w:rsidRDefault="00064BC3" w:rsidP="00064B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color="0000FF"/>
        </w:rPr>
      </w:pPr>
    </w:p>
    <w:p w14:paraId="5784E6CC" w14:textId="77777777" w:rsidR="002B2682" w:rsidRPr="00E6667B" w:rsidRDefault="002B2682" w:rsidP="00064BC3">
      <w:pPr>
        <w:rPr>
          <w:rFonts w:ascii="Gotham" w:hAnsi="Gotham" w:cs="Calibri"/>
          <w:color w:val="000000" w:themeColor="text1"/>
          <w:sz w:val="20"/>
          <w:szCs w:val="20"/>
          <w:u w:color="0000FF"/>
        </w:rPr>
      </w:pPr>
    </w:p>
    <w:p w14:paraId="20970D48" w14:textId="451B36F2" w:rsidR="002B2682" w:rsidRDefault="00C831B9" w:rsidP="00064BC3">
      <w:pPr>
        <w:rPr>
          <w:rFonts w:ascii="Gotham" w:hAnsi="Gotham" w:cs="Calibri"/>
          <w:color w:val="000000" w:themeColor="text1"/>
          <w:u w:color="0000FF"/>
        </w:rPr>
      </w:pPr>
      <w:r>
        <w:rPr>
          <w:rFonts w:ascii="Gotham" w:hAnsi="Gotham" w:cs="Calibri"/>
          <w:color w:val="000000" w:themeColor="text1"/>
          <w:u w:color="0000FF"/>
        </w:rPr>
        <w:t>Notes:</w:t>
      </w:r>
    </w:p>
    <w:p w14:paraId="5DE54F95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412AEB75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2697C9A9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2820304A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75E93CD4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0FCF88D4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27C0F194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300075F6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1CBA24E1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2C257C4B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351E17B2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5E7FE852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6C0077C4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68FF7C35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2C4CED93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1E42DE98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06623DEC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01EE2BE7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2916F3FE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709B1E28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09E0CEEF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106F579B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1A80924E" w14:textId="77777777" w:rsidR="002B2682" w:rsidRDefault="002B2682" w:rsidP="00064BC3">
      <w:pPr>
        <w:rPr>
          <w:rFonts w:ascii="Gotham" w:hAnsi="Gotham" w:cs="Calibri"/>
          <w:color w:val="000000" w:themeColor="text1"/>
          <w:u w:color="0000FF"/>
        </w:rPr>
      </w:pPr>
    </w:p>
    <w:p w14:paraId="37276435" w14:textId="77777777" w:rsidR="001319B7" w:rsidRDefault="001319B7" w:rsidP="00064BC3">
      <w:pPr>
        <w:rPr>
          <w:rFonts w:ascii="Gotham" w:hAnsi="Gotham" w:cs="Calibri"/>
          <w:color w:val="000000" w:themeColor="text1"/>
          <w:u w:color="0000FF"/>
        </w:rPr>
      </w:pPr>
    </w:p>
    <w:p w14:paraId="7D3C077D" w14:textId="77777777" w:rsidR="001319B7" w:rsidRDefault="001319B7" w:rsidP="00064BC3">
      <w:pPr>
        <w:rPr>
          <w:rFonts w:ascii="Gotham" w:hAnsi="Gotham" w:cs="Calibri"/>
          <w:color w:val="000000" w:themeColor="text1"/>
          <w:u w:color="0000FF"/>
        </w:rPr>
      </w:pPr>
    </w:p>
    <w:p w14:paraId="4017C891" w14:textId="77777777" w:rsidR="00C831B9" w:rsidRDefault="00C831B9" w:rsidP="00064BC3">
      <w:pPr>
        <w:rPr>
          <w:rFonts w:ascii="Gotham" w:hAnsi="Gotham" w:cs="Calibri"/>
          <w:color w:val="000000" w:themeColor="text1"/>
          <w:u w:color="0000FF"/>
        </w:rPr>
      </w:pPr>
    </w:p>
    <w:p w14:paraId="6B7636AB" w14:textId="77777777" w:rsidR="00C831B9" w:rsidRDefault="00C831B9" w:rsidP="00064BC3">
      <w:pPr>
        <w:rPr>
          <w:rFonts w:ascii="Gotham" w:hAnsi="Gotham" w:cs="Calibri"/>
          <w:color w:val="000000" w:themeColor="text1"/>
          <w:u w:color="0000FF"/>
        </w:rPr>
      </w:pPr>
    </w:p>
    <w:p w14:paraId="215F410C" w14:textId="77777777" w:rsidR="00C831B9" w:rsidRDefault="00C831B9" w:rsidP="00064BC3">
      <w:pPr>
        <w:rPr>
          <w:rFonts w:ascii="Gotham" w:hAnsi="Gotham" w:cs="Calibri"/>
          <w:color w:val="000000" w:themeColor="text1"/>
          <w:u w:color="0000FF"/>
        </w:rPr>
      </w:pPr>
    </w:p>
    <w:p w14:paraId="5B9725D8" w14:textId="77777777" w:rsidR="00E6667B" w:rsidRDefault="00E6667B" w:rsidP="00064BC3">
      <w:pPr>
        <w:rPr>
          <w:rFonts w:ascii="Gotham" w:hAnsi="Gotham" w:cs="Calibri"/>
          <w:color w:val="000000" w:themeColor="text1"/>
          <w:u w:color="0000FF"/>
        </w:rPr>
      </w:pPr>
    </w:p>
    <w:p w14:paraId="5E4F1A5C" w14:textId="77777777" w:rsidR="00C831B9" w:rsidRDefault="00C831B9" w:rsidP="00064BC3">
      <w:pPr>
        <w:rPr>
          <w:rFonts w:ascii="Gotham" w:hAnsi="Gotham" w:cs="Calibri"/>
          <w:color w:val="000000" w:themeColor="text1"/>
          <w:u w:color="0000FF"/>
        </w:rPr>
      </w:pPr>
    </w:p>
    <w:p w14:paraId="0741633D" w14:textId="77777777" w:rsidR="001319B7" w:rsidRDefault="001319B7" w:rsidP="00064BC3">
      <w:pPr>
        <w:rPr>
          <w:rFonts w:ascii="Gotham" w:hAnsi="Gotham" w:cs="Calibri"/>
          <w:color w:val="000000" w:themeColor="text1"/>
          <w:u w:color="0000FF"/>
        </w:rPr>
      </w:pPr>
    </w:p>
    <w:p w14:paraId="281BD298" w14:textId="25DD0BE5" w:rsidR="00864391" w:rsidRDefault="00064BC3" w:rsidP="00F447BA">
      <w:pPr>
        <w:ind w:left="90" w:hanging="90"/>
        <w:jc w:val="center"/>
        <w:rPr>
          <w:rFonts w:ascii="Gotham" w:hAnsi="Gotham" w:cs="Calibri"/>
          <w:color w:val="000000" w:themeColor="text1"/>
          <w:u w:color="0000FF"/>
        </w:rPr>
      </w:pPr>
      <w:r w:rsidRPr="002B2682">
        <w:rPr>
          <w:rFonts w:ascii="Gotham" w:hAnsi="Gotham" w:cs="Calibri"/>
          <w:color w:val="000000" w:themeColor="text1"/>
          <w:u w:color="0000FF"/>
        </w:rPr>
        <w:t>“Singing is as much the language of holy joy as praying is of holy desire.”</w:t>
      </w:r>
    </w:p>
    <w:p w14:paraId="2C1E1C65" w14:textId="5C742D0E" w:rsidR="00F447BA" w:rsidRPr="002B2682" w:rsidRDefault="00F447BA" w:rsidP="00F447BA">
      <w:pPr>
        <w:ind w:left="90" w:hanging="90"/>
        <w:jc w:val="center"/>
        <w:rPr>
          <w:rFonts w:ascii="Gotham" w:hAnsi="Gotham"/>
          <w:color w:val="000000" w:themeColor="text1"/>
        </w:rPr>
      </w:pPr>
      <w:r w:rsidRPr="002B2682">
        <w:rPr>
          <w:rFonts w:ascii="Gotham" w:hAnsi="Gotham" w:cs="Calibri"/>
          <w:color w:val="000000" w:themeColor="text1"/>
          <w:u w:color="0000FF"/>
        </w:rPr>
        <w:t>Matthew Henry</w:t>
      </w:r>
    </w:p>
    <w:sectPr w:rsidR="00F447BA" w:rsidRPr="002B2682" w:rsidSect="00C831B9">
      <w:pgSz w:w="12240" w:h="15840"/>
      <w:pgMar w:top="720" w:right="1440" w:bottom="3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tham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C3"/>
    <w:rsid w:val="00064BC3"/>
    <w:rsid w:val="00100546"/>
    <w:rsid w:val="001319B7"/>
    <w:rsid w:val="0016709C"/>
    <w:rsid w:val="002B2682"/>
    <w:rsid w:val="00836682"/>
    <w:rsid w:val="00864391"/>
    <w:rsid w:val="0087451B"/>
    <w:rsid w:val="00BC25B2"/>
    <w:rsid w:val="00C831B9"/>
    <w:rsid w:val="00CA2E88"/>
    <w:rsid w:val="00DC647B"/>
    <w:rsid w:val="00E25FA3"/>
    <w:rsid w:val="00E6667B"/>
    <w:rsid w:val="00F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D27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smcgreevy@cpcweb.org</dc:creator>
  <cp:keywords/>
  <dc:description/>
  <cp:lastModifiedBy>smcgreevy@cpcweb.org</cp:lastModifiedBy>
  <cp:revision>2</cp:revision>
  <cp:lastPrinted>2019-10-14T22:54:00Z</cp:lastPrinted>
  <dcterms:created xsi:type="dcterms:W3CDTF">2019-10-14T23:08:00Z</dcterms:created>
  <dcterms:modified xsi:type="dcterms:W3CDTF">2019-10-14T23:08:00Z</dcterms:modified>
</cp:coreProperties>
</file>