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501A3" w14:textId="6E00887F" w:rsidR="00E67352" w:rsidRPr="00B11F1B" w:rsidRDefault="002A2D71" w:rsidP="004861A9">
      <w:pPr>
        <w:rPr>
          <w:rFonts w:ascii="Avenir Roman" w:hAnsi="Avenir Roman" w:cs="Arial"/>
        </w:rPr>
      </w:pPr>
      <w:r>
        <w:rPr>
          <w:rFonts w:ascii="Avenir Roman" w:hAnsi="Avenir Roman" w:cs="Arial"/>
          <w:b/>
          <w:sz w:val="32"/>
          <w:szCs w:val="32"/>
        </w:rPr>
        <w:t xml:space="preserve">LESSON </w:t>
      </w:r>
      <w:r w:rsidR="00862C87">
        <w:rPr>
          <w:rFonts w:ascii="Avenir Roman" w:hAnsi="Avenir Roman" w:cs="Arial"/>
          <w:b/>
          <w:sz w:val="32"/>
          <w:szCs w:val="32"/>
        </w:rPr>
        <w:t>9</w:t>
      </w:r>
      <w:r w:rsidR="00656FE9">
        <w:rPr>
          <w:rFonts w:ascii="Avenir Roman" w:hAnsi="Avenir Roman" w:cs="Arial"/>
          <w:b/>
          <w:sz w:val="32"/>
          <w:szCs w:val="32"/>
        </w:rPr>
        <w:t>:</w:t>
      </w:r>
      <w:r w:rsidR="004431F5">
        <w:rPr>
          <w:rFonts w:ascii="Avenir Roman" w:hAnsi="Avenir Roman" w:cs="Arial"/>
          <w:b/>
          <w:sz w:val="32"/>
          <w:szCs w:val="32"/>
        </w:rPr>
        <w:t xml:space="preserve"> </w:t>
      </w:r>
      <w:r w:rsidR="00B11F1B" w:rsidRPr="001C76A5">
        <w:rPr>
          <w:rFonts w:ascii="Avenir Roman" w:hAnsi="Avenir Roman" w:cs="Arial"/>
          <w:b/>
          <w:sz w:val="32"/>
          <w:szCs w:val="32"/>
        </w:rPr>
        <w:t xml:space="preserve">GENESIS </w:t>
      </w:r>
      <w:r w:rsidR="00862C87">
        <w:rPr>
          <w:rFonts w:ascii="Avenir Roman" w:hAnsi="Avenir Roman" w:cs="Arial"/>
          <w:b/>
          <w:sz w:val="32"/>
          <w:szCs w:val="32"/>
        </w:rPr>
        <w:t>11</w:t>
      </w:r>
      <w:r>
        <w:rPr>
          <w:rFonts w:ascii="Avenir Roman" w:hAnsi="Avenir Roman" w:cs="Arial"/>
          <w:b/>
          <w:sz w:val="32"/>
          <w:szCs w:val="32"/>
        </w:rPr>
        <w:t>:</w:t>
      </w:r>
      <w:r w:rsidR="00862C87">
        <w:rPr>
          <w:rFonts w:ascii="Avenir Roman" w:hAnsi="Avenir Roman" w:cs="Arial"/>
          <w:b/>
          <w:sz w:val="32"/>
          <w:szCs w:val="32"/>
        </w:rPr>
        <w:t>27</w:t>
      </w:r>
      <w:r>
        <w:rPr>
          <w:rFonts w:ascii="Avenir Roman" w:hAnsi="Avenir Roman" w:cs="Arial"/>
          <w:b/>
          <w:sz w:val="32"/>
          <w:szCs w:val="32"/>
        </w:rPr>
        <w:t>-</w:t>
      </w:r>
      <w:r w:rsidR="00915201">
        <w:rPr>
          <w:rFonts w:ascii="Avenir Roman" w:hAnsi="Avenir Roman" w:cs="Arial"/>
          <w:b/>
          <w:sz w:val="32"/>
          <w:szCs w:val="32"/>
        </w:rPr>
        <w:t>1</w:t>
      </w:r>
      <w:r w:rsidR="00862C87">
        <w:rPr>
          <w:rFonts w:ascii="Avenir Roman" w:hAnsi="Avenir Roman" w:cs="Arial"/>
          <w:b/>
          <w:sz w:val="32"/>
          <w:szCs w:val="32"/>
        </w:rPr>
        <w:t>2</w:t>
      </w:r>
      <w:r>
        <w:rPr>
          <w:rFonts w:ascii="Avenir Roman" w:hAnsi="Avenir Roman" w:cs="Arial"/>
          <w:b/>
          <w:sz w:val="32"/>
          <w:szCs w:val="32"/>
        </w:rPr>
        <w:t>:</w:t>
      </w:r>
      <w:r w:rsidR="00915201">
        <w:rPr>
          <w:rFonts w:ascii="Avenir Roman" w:hAnsi="Avenir Roman" w:cs="Arial"/>
          <w:b/>
          <w:sz w:val="32"/>
          <w:szCs w:val="32"/>
        </w:rPr>
        <w:t>2</w:t>
      </w:r>
      <w:r w:rsidR="00862C87">
        <w:rPr>
          <w:rFonts w:ascii="Avenir Roman" w:hAnsi="Avenir Roman" w:cs="Arial"/>
          <w:b/>
          <w:sz w:val="32"/>
          <w:szCs w:val="32"/>
        </w:rPr>
        <w:t>0</w:t>
      </w:r>
      <w:r w:rsidR="00FE147F">
        <w:rPr>
          <w:rFonts w:ascii="Avenir Roman" w:hAnsi="Avenir Roman" w:cs="Arial"/>
          <w:b/>
          <w:sz w:val="32"/>
          <w:szCs w:val="32"/>
        </w:rPr>
        <w:t xml:space="preserve"> </w:t>
      </w:r>
      <w:r w:rsidR="00D47313" w:rsidRPr="00B11F1B">
        <w:rPr>
          <w:rFonts w:ascii="Avenir Roman" w:hAnsi="Avenir Roman" w:cs="Arial"/>
          <w:sz w:val="32"/>
          <w:szCs w:val="32"/>
        </w:rPr>
        <w:tab/>
      </w:r>
      <w:r w:rsidR="00D47313" w:rsidRPr="00B11F1B">
        <w:rPr>
          <w:rFonts w:ascii="Arial" w:hAnsi="Arial" w:cs="Arial"/>
          <w:sz w:val="32"/>
          <w:szCs w:val="32"/>
        </w:rPr>
        <w:tab/>
      </w:r>
      <w:r w:rsidR="007A2B24" w:rsidRPr="00B11F1B">
        <w:rPr>
          <w:rFonts w:ascii="Arial" w:hAnsi="Arial" w:cs="Arial"/>
          <w:szCs w:val="48"/>
        </w:rPr>
        <w:tab/>
      </w:r>
      <w:r w:rsidR="00CB7352" w:rsidRPr="00B11F1B">
        <w:rPr>
          <w:rFonts w:ascii="Arial" w:hAnsi="Arial" w:cs="Arial"/>
          <w:szCs w:val="48"/>
        </w:rPr>
        <w:t xml:space="preserve"> </w:t>
      </w:r>
      <w:r w:rsidR="008327B8" w:rsidRPr="00B11F1B" w:rsidDel="00091595">
        <w:rPr>
          <w:rFonts w:ascii="Avenir Roman" w:hAnsi="Avenir Roman" w:cs="Arial"/>
          <w:szCs w:val="48"/>
        </w:rPr>
        <w:t>CPC Women’s Bible Study</w:t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</w:r>
      <w:r w:rsidR="0078767A" w:rsidRPr="00B11F1B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59C9F8F" w14:textId="51963280" w:rsidR="00B11F1B" w:rsidRPr="00B11F1B" w:rsidRDefault="00B11F1B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I.    </w:t>
      </w:r>
      <w:r w:rsidR="00236C36">
        <w:rPr>
          <w:rFonts w:ascii="Avenir Roman" w:hAnsi="Avenir Roman" w:cs="Arial"/>
          <w:bCs/>
          <w:sz w:val="28"/>
          <w:szCs w:val="28"/>
        </w:rPr>
        <w:t>THE JOURNEY BEGINS</w:t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B3122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</w:r>
      <w:r w:rsidR="002A2D71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236C36">
        <w:rPr>
          <w:rFonts w:ascii="Avenir Roman" w:hAnsi="Avenir Roman" w:cs="Arial"/>
          <w:bCs/>
          <w:sz w:val="28"/>
          <w:szCs w:val="28"/>
        </w:rPr>
        <w:t>11</w:t>
      </w:r>
      <w:r w:rsidR="00915201">
        <w:rPr>
          <w:rFonts w:ascii="Avenir Roman" w:hAnsi="Avenir Roman" w:cs="Arial"/>
          <w:bCs/>
          <w:sz w:val="28"/>
          <w:szCs w:val="28"/>
        </w:rPr>
        <w:t>:</w:t>
      </w:r>
      <w:r w:rsidR="00236C36">
        <w:rPr>
          <w:rFonts w:ascii="Avenir Roman" w:hAnsi="Avenir Roman" w:cs="Arial"/>
          <w:bCs/>
          <w:sz w:val="28"/>
          <w:szCs w:val="28"/>
        </w:rPr>
        <w:t>27-12:1</w:t>
      </w:r>
      <w:r w:rsidR="002B3122">
        <w:rPr>
          <w:rFonts w:ascii="Avenir Roman" w:hAnsi="Avenir Roman" w:cs="Arial"/>
          <w:bCs/>
          <w:sz w:val="28"/>
          <w:szCs w:val="28"/>
        </w:rPr>
        <w:tab/>
      </w:r>
    </w:p>
    <w:p w14:paraId="74A20684" w14:textId="616CF2DB" w:rsidR="004F0A90" w:rsidRDefault="00B11F1B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B11F1B">
        <w:rPr>
          <w:rFonts w:ascii="Avenir Roman" w:hAnsi="Avenir Roman" w:cs="Arial"/>
          <w:bCs/>
          <w:sz w:val="28"/>
          <w:szCs w:val="28"/>
        </w:rPr>
        <w:t xml:space="preserve">II.   </w:t>
      </w:r>
      <w:r w:rsidR="00236C36">
        <w:rPr>
          <w:rFonts w:ascii="Avenir Roman" w:hAnsi="Avenir Roman" w:cs="Arial"/>
          <w:bCs/>
          <w:sz w:val="28"/>
          <w:szCs w:val="28"/>
        </w:rPr>
        <w:t>PROMISES FOR THE JOURNEY</w:t>
      </w:r>
      <w:r w:rsidR="004E1E4C">
        <w:rPr>
          <w:rFonts w:ascii="Avenir Roman" w:hAnsi="Avenir Roman" w:cs="Arial"/>
          <w:bCs/>
          <w:sz w:val="28"/>
          <w:szCs w:val="28"/>
        </w:rPr>
        <w:tab/>
      </w:r>
      <w:r w:rsidR="004E1E4C">
        <w:rPr>
          <w:rFonts w:ascii="Avenir Roman" w:hAnsi="Avenir Roman" w:cs="Arial"/>
          <w:bCs/>
          <w:sz w:val="28"/>
          <w:szCs w:val="28"/>
        </w:rPr>
        <w:tab/>
        <w:t xml:space="preserve">Genesis </w:t>
      </w:r>
      <w:r w:rsidR="00236C36">
        <w:rPr>
          <w:rFonts w:ascii="Avenir Roman" w:hAnsi="Avenir Roman" w:cs="Arial"/>
          <w:bCs/>
          <w:sz w:val="28"/>
          <w:szCs w:val="28"/>
        </w:rPr>
        <w:t>12</w:t>
      </w:r>
      <w:r w:rsidR="002A2D71">
        <w:rPr>
          <w:rFonts w:ascii="Avenir Roman" w:hAnsi="Avenir Roman" w:cs="Arial"/>
          <w:bCs/>
          <w:sz w:val="28"/>
          <w:szCs w:val="28"/>
        </w:rPr>
        <w:t>:</w:t>
      </w:r>
      <w:r w:rsidR="00236C36">
        <w:rPr>
          <w:rFonts w:ascii="Avenir Roman" w:hAnsi="Avenir Roman" w:cs="Arial"/>
          <w:bCs/>
          <w:sz w:val="28"/>
          <w:szCs w:val="28"/>
        </w:rPr>
        <w:t>2-3</w:t>
      </w:r>
    </w:p>
    <w:p w14:paraId="08E9D919" w14:textId="3B896EF1" w:rsidR="00915201" w:rsidRDefault="0091520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>
        <w:rPr>
          <w:rFonts w:ascii="Avenir Roman" w:hAnsi="Avenir Roman" w:cs="Arial"/>
          <w:bCs/>
          <w:sz w:val="28"/>
          <w:szCs w:val="28"/>
        </w:rPr>
        <w:t xml:space="preserve">III.  </w:t>
      </w:r>
      <w:r w:rsidR="00236C36">
        <w:rPr>
          <w:rFonts w:ascii="Avenir Roman" w:hAnsi="Avenir Roman" w:cs="Arial"/>
          <w:bCs/>
          <w:sz w:val="28"/>
          <w:szCs w:val="28"/>
        </w:rPr>
        <w:t>THE JOURNEY TAKES A DETOUR</w:t>
      </w:r>
      <w:r>
        <w:rPr>
          <w:rFonts w:ascii="Avenir Roman" w:hAnsi="Avenir Roman" w:cs="Arial"/>
          <w:bCs/>
          <w:sz w:val="28"/>
          <w:szCs w:val="28"/>
        </w:rPr>
        <w:tab/>
      </w:r>
      <w:r>
        <w:rPr>
          <w:rFonts w:ascii="Avenir Roman" w:hAnsi="Avenir Roman" w:cs="Arial"/>
          <w:bCs/>
          <w:sz w:val="28"/>
          <w:szCs w:val="28"/>
        </w:rPr>
        <w:tab/>
        <w:t>Genesis 1</w:t>
      </w:r>
      <w:r w:rsidR="00236C36">
        <w:rPr>
          <w:rFonts w:ascii="Avenir Roman" w:hAnsi="Avenir Roman" w:cs="Arial"/>
          <w:bCs/>
          <w:sz w:val="28"/>
          <w:szCs w:val="28"/>
        </w:rPr>
        <w:t>2</w:t>
      </w:r>
      <w:r>
        <w:rPr>
          <w:rFonts w:ascii="Avenir Roman" w:hAnsi="Avenir Roman" w:cs="Arial"/>
          <w:bCs/>
          <w:sz w:val="28"/>
          <w:szCs w:val="28"/>
        </w:rPr>
        <w:t>:</w:t>
      </w:r>
      <w:r w:rsidR="00236C36">
        <w:rPr>
          <w:rFonts w:ascii="Avenir Roman" w:hAnsi="Avenir Roman" w:cs="Arial"/>
          <w:bCs/>
          <w:sz w:val="28"/>
          <w:szCs w:val="28"/>
        </w:rPr>
        <w:t>4-20</w:t>
      </w:r>
    </w:p>
    <w:p w14:paraId="06E0E06E" w14:textId="77777777" w:rsidR="004F0A90" w:rsidRDefault="004F0A90" w:rsidP="00B11F1B">
      <w:pPr>
        <w:spacing w:after="240"/>
        <w:rPr>
          <w:rFonts w:ascii="Avenir Roman" w:hAnsi="Avenir Roman" w:cs="Arial"/>
          <w:bCs/>
        </w:rPr>
      </w:pPr>
    </w:p>
    <w:p w14:paraId="7C0E93C7" w14:textId="0D8BE6C7" w:rsidR="00D47313" w:rsidRPr="00B11F1B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bCs/>
        </w:rPr>
        <w:t>Truth #1</w:t>
      </w:r>
      <w:r w:rsidR="004F0A90">
        <w:rPr>
          <w:rFonts w:ascii="Avenir Roman" w:hAnsi="Avenir Roman" w:cs="Arial"/>
          <w:bCs/>
        </w:rPr>
        <w:t xml:space="preserve">: </w:t>
      </w:r>
      <w:r w:rsidR="00236C36">
        <w:rPr>
          <w:rFonts w:ascii="Avenir Roman" w:hAnsi="Avenir Roman" w:cs="Arial"/>
          <w:bCs/>
        </w:rPr>
        <w:t>God calls us into an epic journey WITH HIM</w:t>
      </w:r>
      <w:r w:rsidR="00915201">
        <w:rPr>
          <w:rFonts w:ascii="Avenir Roman" w:hAnsi="Avenir Roman" w:cs="Arial"/>
          <w:bCs/>
        </w:rPr>
        <w:t>.</w:t>
      </w:r>
    </w:p>
    <w:p w14:paraId="564845DB" w14:textId="6D6E8FAE" w:rsidR="00843287" w:rsidRDefault="004E1E4C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>Truth #2</w:t>
      </w:r>
      <w:r w:rsidR="00D47313" w:rsidRPr="00B11F1B">
        <w:rPr>
          <w:rFonts w:ascii="Avenir Roman" w:hAnsi="Avenir Roman" w:cs="Arial"/>
          <w:color w:val="000000" w:themeColor="text1"/>
        </w:rPr>
        <w:t>:</w:t>
      </w:r>
      <w:r w:rsidR="00915201">
        <w:rPr>
          <w:rFonts w:ascii="Avenir Roman" w:hAnsi="Avenir Roman" w:cs="Arial"/>
          <w:color w:val="000000" w:themeColor="text1"/>
        </w:rPr>
        <w:t xml:space="preserve"> </w:t>
      </w:r>
      <w:r w:rsidR="00236C36">
        <w:rPr>
          <w:rFonts w:ascii="Avenir Roman" w:hAnsi="Avenir Roman" w:cs="Arial"/>
          <w:color w:val="000000" w:themeColor="text1"/>
        </w:rPr>
        <w:t>God promises Jesus to me and you – and that is our greatest blessing!</w:t>
      </w:r>
    </w:p>
    <w:p w14:paraId="542D5A9D" w14:textId="6D7E04CB" w:rsidR="00915201" w:rsidRDefault="00915201" w:rsidP="00B11F1B">
      <w:pPr>
        <w:spacing w:after="240"/>
        <w:rPr>
          <w:rFonts w:ascii="Avenir Roman" w:hAnsi="Avenir Roman" w:cs="Arial"/>
          <w:color w:val="000000" w:themeColor="text1"/>
        </w:rPr>
      </w:pPr>
      <w:r>
        <w:rPr>
          <w:rFonts w:ascii="Avenir Roman" w:hAnsi="Avenir Roman" w:cs="Arial"/>
          <w:color w:val="000000" w:themeColor="text1"/>
        </w:rPr>
        <w:t xml:space="preserve">Truth #3: </w:t>
      </w:r>
      <w:r w:rsidR="00236C36">
        <w:rPr>
          <w:rFonts w:ascii="Avenir Roman" w:hAnsi="Avenir Roman" w:cs="Arial"/>
          <w:color w:val="000000" w:themeColor="text1"/>
        </w:rPr>
        <w:t>Even when my faith falters, God is faithful!</w:t>
      </w:r>
    </w:p>
    <w:p w14:paraId="2DACD979" w14:textId="77777777" w:rsidR="004861A9" w:rsidRPr="00B11F1B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B11F1B">
        <w:rPr>
          <w:rFonts w:ascii="Avenir Roman" w:hAnsi="Avenir Roman" w:cs="Arial"/>
          <w:bCs/>
        </w:rPr>
        <w:t xml:space="preserve">Notes: </w:t>
      </w:r>
    </w:p>
    <w:p w14:paraId="5B1FB48C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Cs/>
        </w:rPr>
      </w:pPr>
    </w:p>
    <w:p w14:paraId="6A5E4489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D782844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45AD9324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EF2AF22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F358A23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40131F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CE59A22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F56CAF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FB4490E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E164419" w14:textId="77777777" w:rsidR="00BF0D47" w:rsidRPr="001704CA" w:rsidRDefault="00BF0D47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  <w:sz w:val="20"/>
          <w:szCs w:val="20"/>
        </w:rPr>
      </w:pPr>
    </w:p>
    <w:p w14:paraId="04CBB9B8" w14:textId="77777777" w:rsidR="001704CA" w:rsidRDefault="001704CA" w:rsidP="00236C36">
      <w:pPr>
        <w:shd w:val="clear" w:color="auto" w:fill="FFFFFF"/>
        <w:jc w:val="center"/>
        <w:rPr>
          <w:rFonts w:ascii="Avenir Roman" w:hAnsi="Avenir Roman"/>
          <w:color w:val="222222"/>
          <w:sz w:val="20"/>
          <w:szCs w:val="20"/>
        </w:rPr>
      </w:pPr>
    </w:p>
    <w:p w14:paraId="2784F4FF" w14:textId="77777777" w:rsidR="001704CA" w:rsidRDefault="001704CA" w:rsidP="00236C36">
      <w:pPr>
        <w:shd w:val="clear" w:color="auto" w:fill="FFFFFF"/>
        <w:jc w:val="center"/>
        <w:rPr>
          <w:rFonts w:ascii="Avenir Roman" w:hAnsi="Avenir Roman"/>
          <w:color w:val="222222"/>
          <w:sz w:val="20"/>
          <w:szCs w:val="20"/>
        </w:rPr>
      </w:pPr>
    </w:p>
    <w:p w14:paraId="2AC48596" w14:textId="77777777" w:rsidR="001704CA" w:rsidRDefault="001704CA" w:rsidP="001704CA">
      <w:pPr>
        <w:shd w:val="clear" w:color="auto" w:fill="FFFFFF"/>
        <w:jc w:val="center"/>
        <w:rPr>
          <w:rFonts w:ascii="Avenir Roman" w:hAnsi="Avenir Roman"/>
          <w:color w:val="222222"/>
          <w:sz w:val="20"/>
          <w:szCs w:val="20"/>
        </w:rPr>
      </w:pPr>
    </w:p>
    <w:p w14:paraId="180D4046" w14:textId="77777777" w:rsidR="001704CA" w:rsidRDefault="00236C36" w:rsidP="001704CA">
      <w:pPr>
        <w:shd w:val="clear" w:color="auto" w:fill="FFFFFF"/>
        <w:jc w:val="center"/>
        <w:rPr>
          <w:rFonts w:ascii="Avenir Roman" w:hAnsi="Avenir Roman"/>
          <w:i/>
          <w:iCs/>
          <w:color w:val="222222"/>
          <w:sz w:val="20"/>
          <w:szCs w:val="20"/>
        </w:rPr>
      </w:pPr>
      <w:r w:rsidRPr="001704CA">
        <w:rPr>
          <w:rFonts w:ascii="Avenir Roman" w:hAnsi="Avenir Roman"/>
          <w:color w:val="222222"/>
          <w:sz w:val="20"/>
          <w:szCs w:val="20"/>
        </w:rPr>
        <w:t>“</w:t>
      </w:r>
      <w:r w:rsidRPr="001704CA">
        <w:rPr>
          <w:rFonts w:ascii="Avenir Roman" w:hAnsi="Avenir Roman"/>
          <w:i/>
          <w:iCs/>
          <w:color w:val="222222"/>
          <w:sz w:val="20"/>
          <w:szCs w:val="20"/>
        </w:rPr>
        <w:t>Who is a God like you, who pardons the sin and forgives the transgression of the remnant of his inheritance?</w:t>
      </w:r>
    </w:p>
    <w:p w14:paraId="4D5BC5EC" w14:textId="77777777" w:rsidR="001704CA" w:rsidRDefault="00236C36" w:rsidP="001704CA">
      <w:pPr>
        <w:shd w:val="clear" w:color="auto" w:fill="FFFFFF"/>
        <w:jc w:val="center"/>
        <w:rPr>
          <w:rFonts w:ascii="Avenir Roman" w:hAnsi="Avenir Roman"/>
          <w:i/>
          <w:iCs/>
          <w:color w:val="222222"/>
          <w:sz w:val="20"/>
          <w:szCs w:val="20"/>
        </w:rPr>
      </w:pPr>
      <w:r w:rsidRPr="001704CA">
        <w:rPr>
          <w:rFonts w:ascii="Avenir Roman" w:hAnsi="Avenir Roman"/>
          <w:i/>
          <w:iCs/>
          <w:color w:val="222222"/>
          <w:sz w:val="20"/>
          <w:szCs w:val="20"/>
        </w:rPr>
        <w:t xml:space="preserve"> You do not stay angry forever but delight to show mercy.  You will again have compassion on us; you will tread </w:t>
      </w:r>
    </w:p>
    <w:p w14:paraId="169C568C" w14:textId="54C4C31A" w:rsidR="001704CA" w:rsidRDefault="00236C36" w:rsidP="001704CA">
      <w:pPr>
        <w:shd w:val="clear" w:color="auto" w:fill="FFFFFF"/>
        <w:jc w:val="center"/>
        <w:rPr>
          <w:rFonts w:ascii="Avenir Roman" w:hAnsi="Avenir Roman"/>
          <w:b/>
          <w:bCs/>
          <w:i/>
          <w:iCs/>
          <w:color w:val="222222"/>
          <w:sz w:val="20"/>
          <w:szCs w:val="20"/>
        </w:rPr>
      </w:pPr>
      <w:r w:rsidRPr="001704CA">
        <w:rPr>
          <w:rFonts w:ascii="Avenir Roman" w:hAnsi="Avenir Roman"/>
          <w:i/>
          <w:iCs/>
          <w:color w:val="222222"/>
          <w:sz w:val="20"/>
          <w:szCs w:val="20"/>
        </w:rPr>
        <w:t>our sins underfoot and hurl our iniquities into the</w:t>
      </w:r>
      <w:r w:rsidR="001704CA">
        <w:rPr>
          <w:rFonts w:ascii="Avenir Roman" w:hAnsi="Avenir Roman"/>
          <w:i/>
          <w:iCs/>
          <w:color w:val="222222"/>
          <w:sz w:val="20"/>
          <w:szCs w:val="20"/>
        </w:rPr>
        <w:t xml:space="preserve"> </w:t>
      </w:r>
      <w:r w:rsidRPr="001704CA">
        <w:rPr>
          <w:rFonts w:ascii="Avenir Roman" w:hAnsi="Avenir Roman"/>
          <w:i/>
          <w:iCs/>
          <w:color w:val="222222"/>
          <w:sz w:val="20"/>
          <w:szCs w:val="20"/>
        </w:rPr>
        <w:t>depths of the sea.  </w:t>
      </w:r>
      <w:r w:rsidRPr="001704CA">
        <w:rPr>
          <w:rFonts w:ascii="Avenir Roman" w:hAnsi="Avenir Roman"/>
          <w:b/>
          <w:bCs/>
          <w:i/>
          <w:iCs/>
          <w:color w:val="222222"/>
          <w:sz w:val="20"/>
          <w:szCs w:val="20"/>
        </w:rPr>
        <w:t xml:space="preserve">You will be faithful to Jacob, and </w:t>
      </w:r>
    </w:p>
    <w:p w14:paraId="30CB078E" w14:textId="3AF6515E" w:rsidR="00236C36" w:rsidRPr="001704CA" w:rsidRDefault="00236C36" w:rsidP="001704CA">
      <w:pPr>
        <w:shd w:val="clear" w:color="auto" w:fill="FFFFFF"/>
        <w:jc w:val="center"/>
        <w:rPr>
          <w:rFonts w:ascii="Avenir Roman" w:hAnsi="Avenir Roman"/>
          <w:b/>
          <w:bCs/>
          <w:i/>
          <w:iCs/>
          <w:color w:val="222222"/>
          <w:sz w:val="20"/>
          <w:szCs w:val="20"/>
        </w:rPr>
      </w:pPr>
      <w:r w:rsidRPr="001704CA">
        <w:rPr>
          <w:rFonts w:ascii="Avenir Roman" w:hAnsi="Avenir Roman"/>
          <w:b/>
          <w:bCs/>
          <w:i/>
          <w:iCs/>
          <w:color w:val="222222"/>
          <w:sz w:val="20"/>
          <w:szCs w:val="20"/>
        </w:rPr>
        <w:t>SHOW LOVE to Abraham, as you pledged on oath to our ancestors long ago</w:t>
      </w:r>
      <w:r w:rsidRPr="001704CA">
        <w:rPr>
          <w:rFonts w:ascii="Avenir Roman" w:hAnsi="Avenir Roman"/>
          <w:color w:val="222222"/>
          <w:sz w:val="20"/>
          <w:szCs w:val="20"/>
        </w:rPr>
        <w:t>.”          Micah 7:18-20</w:t>
      </w:r>
    </w:p>
    <w:p w14:paraId="40CA3321" w14:textId="77777777" w:rsidR="00236C36" w:rsidRPr="001704CA" w:rsidRDefault="00236C36" w:rsidP="00236C36">
      <w:pPr>
        <w:shd w:val="clear" w:color="auto" w:fill="FFFFFF"/>
        <w:jc w:val="center"/>
        <w:rPr>
          <w:rFonts w:ascii="Avenir Roman" w:hAnsi="Avenir Roman"/>
          <w:color w:val="222222"/>
          <w:sz w:val="20"/>
          <w:szCs w:val="20"/>
        </w:rPr>
      </w:pPr>
    </w:p>
    <w:p w14:paraId="47230CB7" w14:textId="1582B130" w:rsidR="00236C36" w:rsidRPr="00C1650F" w:rsidRDefault="00236C36" w:rsidP="00C1650F">
      <w:pPr>
        <w:shd w:val="clear" w:color="auto" w:fill="FFFFFF"/>
        <w:jc w:val="center"/>
        <w:rPr>
          <w:rFonts w:ascii="Avenir Roman" w:hAnsi="Avenir Roman"/>
          <w:color w:val="222222"/>
          <w:sz w:val="20"/>
          <w:szCs w:val="20"/>
        </w:rPr>
      </w:pPr>
      <w:r w:rsidRPr="001704CA">
        <w:rPr>
          <w:rFonts w:ascii="Avenir Roman" w:hAnsi="Avenir Roman"/>
          <w:color w:val="222222"/>
          <w:sz w:val="20"/>
          <w:szCs w:val="20"/>
        </w:rPr>
        <w:t>“</w:t>
      </w:r>
      <w:r w:rsidRPr="001704CA">
        <w:rPr>
          <w:rFonts w:ascii="Avenir Roman" w:hAnsi="Avenir Roman"/>
          <w:i/>
          <w:iCs/>
          <w:color w:val="222222"/>
          <w:sz w:val="20"/>
          <w:szCs w:val="20"/>
        </w:rPr>
        <w:t>If we are unfaithful, he remains faithful, for he cannot deny who he is</w:t>
      </w:r>
      <w:r w:rsidRPr="001704CA">
        <w:rPr>
          <w:rFonts w:ascii="Avenir Roman" w:hAnsi="Avenir Roman"/>
          <w:color w:val="222222"/>
          <w:sz w:val="20"/>
          <w:szCs w:val="20"/>
        </w:rPr>
        <w:t>.”      2 Timothy 2:13</w:t>
      </w:r>
      <w:bookmarkStart w:id="0" w:name="_GoBack"/>
      <w:bookmarkEnd w:id="0"/>
    </w:p>
    <w:sectPr w:rsidR="00236C36" w:rsidRPr="00C1650F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6B261" w14:textId="77777777" w:rsidR="00117BFE" w:rsidRDefault="00117BFE">
      <w:r>
        <w:separator/>
      </w:r>
    </w:p>
  </w:endnote>
  <w:endnote w:type="continuationSeparator" w:id="0">
    <w:p w14:paraId="03DC19FA" w14:textId="77777777" w:rsidR="00117BFE" w:rsidRDefault="0011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8077B" w14:textId="77777777" w:rsidR="00117BFE" w:rsidRDefault="00117BFE">
      <w:r>
        <w:separator/>
      </w:r>
    </w:p>
  </w:footnote>
  <w:footnote w:type="continuationSeparator" w:id="0">
    <w:p w14:paraId="0C4EC74B" w14:textId="77777777" w:rsidR="00117BFE" w:rsidRDefault="0011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1C"/>
    <w:rsid w:val="00035E41"/>
    <w:rsid w:val="00042AD2"/>
    <w:rsid w:val="000D2511"/>
    <w:rsid w:val="00117BFE"/>
    <w:rsid w:val="0015197C"/>
    <w:rsid w:val="001704CA"/>
    <w:rsid w:val="00175EFE"/>
    <w:rsid w:val="001B582F"/>
    <w:rsid w:val="001C76A5"/>
    <w:rsid w:val="00236C36"/>
    <w:rsid w:val="0024169B"/>
    <w:rsid w:val="002645B8"/>
    <w:rsid w:val="00281267"/>
    <w:rsid w:val="002A2D71"/>
    <w:rsid w:val="002B3122"/>
    <w:rsid w:val="00302DA2"/>
    <w:rsid w:val="003122AA"/>
    <w:rsid w:val="003413C7"/>
    <w:rsid w:val="0034704A"/>
    <w:rsid w:val="0036237C"/>
    <w:rsid w:val="00390FF3"/>
    <w:rsid w:val="003D4D99"/>
    <w:rsid w:val="003F690F"/>
    <w:rsid w:val="004431F5"/>
    <w:rsid w:val="004549EA"/>
    <w:rsid w:val="00463BAF"/>
    <w:rsid w:val="004671A5"/>
    <w:rsid w:val="0048085B"/>
    <w:rsid w:val="004861A9"/>
    <w:rsid w:val="004E1E4C"/>
    <w:rsid w:val="004F0A90"/>
    <w:rsid w:val="005502A0"/>
    <w:rsid w:val="005C670C"/>
    <w:rsid w:val="00643FF2"/>
    <w:rsid w:val="00651E38"/>
    <w:rsid w:val="006558A6"/>
    <w:rsid w:val="00656FE9"/>
    <w:rsid w:val="006C297B"/>
    <w:rsid w:val="006C6360"/>
    <w:rsid w:val="006D0260"/>
    <w:rsid w:val="00707528"/>
    <w:rsid w:val="0072173F"/>
    <w:rsid w:val="00777E93"/>
    <w:rsid w:val="0078767A"/>
    <w:rsid w:val="007922A8"/>
    <w:rsid w:val="00793A1C"/>
    <w:rsid w:val="0079407B"/>
    <w:rsid w:val="007A0587"/>
    <w:rsid w:val="007A2B24"/>
    <w:rsid w:val="007D4435"/>
    <w:rsid w:val="008269BD"/>
    <w:rsid w:val="008327B8"/>
    <w:rsid w:val="00843287"/>
    <w:rsid w:val="00862C87"/>
    <w:rsid w:val="00882627"/>
    <w:rsid w:val="00892754"/>
    <w:rsid w:val="008A2320"/>
    <w:rsid w:val="00915201"/>
    <w:rsid w:val="00936DB4"/>
    <w:rsid w:val="0095157B"/>
    <w:rsid w:val="009B4002"/>
    <w:rsid w:val="009B46A4"/>
    <w:rsid w:val="009D0B57"/>
    <w:rsid w:val="00A60334"/>
    <w:rsid w:val="00A70A2F"/>
    <w:rsid w:val="00AA22A2"/>
    <w:rsid w:val="00AA51F4"/>
    <w:rsid w:val="00AE2D5B"/>
    <w:rsid w:val="00AF04F1"/>
    <w:rsid w:val="00B11F1B"/>
    <w:rsid w:val="00B413D9"/>
    <w:rsid w:val="00BB1E62"/>
    <w:rsid w:val="00BB4913"/>
    <w:rsid w:val="00BC6C6E"/>
    <w:rsid w:val="00BD51A3"/>
    <w:rsid w:val="00BD6C73"/>
    <w:rsid w:val="00BF0D47"/>
    <w:rsid w:val="00C03D90"/>
    <w:rsid w:val="00C11E81"/>
    <w:rsid w:val="00C1650F"/>
    <w:rsid w:val="00CA1BAC"/>
    <w:rsid w:val="00CB43A9"/>
    <w:rsid w:val="00CB7352"/>
    <w:rsid w:val="00CC47F4"/>
    <w:rsid w:val="00CE7326"/>
    <w:rsid w:val="00D06FD0"/>
    <w:rsid w:val="00D32D44"/>
    <w:rsid w:val="00D47313"/>
    <w:rsid w:val="00D85447"/>
    <w:rsid w:val="00DF3B7C"/>
    <w:rsid w:val="00E2593C"/>
    <w:rsid w:val="00E5465C"/>
    <w:rsid w:val="00E67306"/>
    <w:rsid w:val="00E67352"/>
    <w:rsid w:val="00E8335F"/>
    <w:rsid w:val="00E8475A"/>
    <w:rsid w:val="00EB6C59"/>
    <w:rsid w:val="00ED5D02"/>
    <w:rsid w:val="00EE2448"/>
    <w:rsid w:val="00F42D10"/>
    <w:rsid w:val="00F42D75"/>
    <w:rsid w:val="00F74E24"/>
    <w:rsid w:val="00FB3527"/>
    <w:rsid w:val="00FC2FAC"/>
    <w:rsid w:val="00FD5439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5126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  <w:style w:type="character" w:customStyle="1" w:styleId="ams">
    <w:name w:val="ams"/>
    <w:basedOn w:val="DefaultParagraphFont"/>
    <w:rsid w:val="0023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7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1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6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7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1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18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4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1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33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926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64569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01378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0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F74AF-D389-F541-9F85-7D2B43B8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948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2</cp:revision>
  <cp:lastPrinted>2018-12-03T22:21:00Z</cp:lastPrinted>
  <dcterms:created xsi:type="dcterms:W3CDTF">2018-12-04T23:55:00Z</dcterms:created>
  <dcterms:modified xsi:type="dcterms:W3CDTF">2018-12-04T23:55:00Z</dcterms:modified>
</cp:coreProperties>
</file>