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36BB5" w14:textId="77777777" w:rsidR="00E67352" w:rsidRPr="00B11F1B" w:rsidRDefault="009F5458" w:rsidP="004861A9">
      <w:pPr>
        <w:rPr>
          <w:rFonts w:ascii="Avenir Roman" w:hAnsi="Avenir Roman" w:cs="Arial"/>
        </w:rPr>
      </w:pPr>
      <w:r>
        <w:rPr>
          <w:rFonts w:ascii="Avenir Roman" w:hAnsi="Avenir Roman" w:cs="Arial"/>
          <w:b/>
          <w:sz w:val="32"/>
          <w:szCs w:val="32"/>
        </w:rPr>
        <w:t>LES</w:t>
      </w:r>
      <w:bookmarkStart w:id="0" w:name="_GoBack"/>
      <w:bookmarkEnd w:id="0"/>
      <w:r>
        <w:rPr>
          <w:rFonts w:ascii="Avenir Roman" w:hAnsi="Avenir Roman" w:cs="Arial"/>
          <w:b/>
          <w:sz w:val="32"/>
          <w:szCs w:val="32"/>
        </w:rPr>
        <w:t>SON</w:t>
      </w:r>
      <w:r w:rsidR="004A571A">
        <w:rPr>
          <w:rFonts w:ascii="Avenir Roman" w:hAnsi="Avenir Roman" w:cs="Arial"/>
          <w:b/>
          <w:sz w:val="32"/>
          <w:szCs w:val="32"/>
        </w:rPr>
        <w:t xml:space="preserve"> </w:t>
      </w:r>
      <w:r>
        <w:rPr>
          <w:rFonts w:ascii="Avenir Roman" w:hAnsi="Avenir Roman" w:cs="Arial"/>
          <w:b/>
          <w:sz w:val="32"/>
          <w:szCs w:val="32"/>
        </w:rPr>
        <w:t>10</w:t>
      </w:r>
      <w:r w:rsidR="00656FE9">
        <w:rPr>
          <w:rFonts w:ascii="Avenir Roman" w:hAnsi="Avenir Roman" w:cs="Arial"/>
          <w:b/>
          <w:sz w:val="32"/>
          <w:szCs w:val="32"/>
        </w:rPr>
        <w:t>:</w:t>
      </w:r>
      <w:r w:rsidR="004431F5">
        <w:rPr>
          <w:rFonts w:ascii="Avenir Roman" w:hAnsi="Avenir Roman" w:cs="Arial"/>
          <w:b/>
          <w:sz w:val="32"/>
          <w:szCs w:val="32"/>
        </w:rPr>
        <w:t xml:space="preserve"> </w:t>
      </w:r>
      <w:r w:rsidR="00B11F1B" w:rsidRPr="001C76A5">
        <w:rPr>
          <w:rFonts w:ascii="Avenir Roman" w:hAnsi="Avenir Roman" w:cs="Arial"/>
          <w:b/>
          <w:sz w:val="32"/>
          <w:szCs w:val="32"/>
        </w:rPr>
        <w:t xml:space="preserve">GENESIS </w:t>
      </w:r>
      <w:r>
        <w:rPr>
          <w:rFonts w:ascii="Avenir Roman" w:hAnsi="Avenir Roman" w:cs="Arial"/>
          <w:b/>
          <w:sz w:val="32"/>
          <w:szCs w:val="32"/>
        </w:rPr>
        <w:t>13-14</w:t>
      </w:r>
      <w:r w:rsidR="00FE147F">
        <w:rPr>
          <w:rFonts w:ascii="Avenir Roman" w:hAnsi="Avenir Roman" w:cs="Arial"/>
          <w:b/>
          <w:sz w:val="32"/>
          <w:szCs w:val="32"/>
        </w:rPr>
        <w:t xml:space="preserve"> </w:t>
      </w:r>
      <w:r w:rsidR="00D47313" w:rsidRPr="00B11F1B">
        <w:rPr>
          <w:rFonts w:ascii="Avenir Roman" w:hAnsi="Avenir Roman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7A2B24" w:rsidRPr="00B11F1B">
        <w:rPr>
          <w:rFonts w:ascii="Arial" w:hAnsi="Arial" w:cs="Arial"/>
          <w:szCs w:val="48"/>
        </w:rPr>
        <w:tab/>
      </w:r>
      <w:r w:rsidR="00CB7352" w:rsidRPr="00B11F1B">
        <w:rPr>
          <w:rFonts w:ascii="Arial" w:hAnsi="Arial" w:cs="Arial"/>
          <w:szCs w:val="48"/>
        </w:rPr>
        <w:t xml:space="preserve"> </w:t>
      </w:r>
      <w:r w:rsidR="008327B8" w:rsidRPr="00B11F1B" w:rsidDel="00091595">
        <w:rPr>
          <w:rFonts w:ascii="Avenir Roman" w:hAnsi="Avenir Roman" w:cs="Arial"/>
          <w:szCs w:val="48"/>
        </w:rPr>
        <w:t>CPC Women’s Bible Study</w:t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  <w:t xml:space="preserve">     </w:t>
      </w:r>
    </w:p>
    <w:p w14:paraId="1367E183" w14:textId="77777777" w:rsidR="00B11F1B" w:rsidRPr="00B11F1B" w:rsidRDefault="00B11F1B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 xml:space="preserve">I.    </w:t>
      </w:r>
      <w:r w:rsidR="009F5458">
        <w:rPr>
          <w:rFonts w:ascii="Avenir Roman" w:hAnsi="Avenir Roman" w:cs="Arial"/>
          <w:bCs/>
          <w:sz w:val="28"/>
          <w:szCs w:val="28"/>
        </w:rPr>
        <w:t>FAMILY IN CONFLICT</w:t>
      </w:r>
      <w:r w:rsidR="00D06FD0">
        <w:rPr>
          <w:rFonts w:ascii="Avenir Roman" w:hAnsi="Avenir Roman" w:cs="Arial"/>
          <w:bCs/>
          <w:sz w:val="28"/>
          <w:szCs w:val="28"/>
        </w:rPr>
        <w:t xml:space="preserve"> </w:t>
      </w:r>
      <w:r w:rsidR="002B3122">
        <w:rPr>
          <w:rFonts w:ascii="Avenir Roman" w:hAnsi="Avenir Roman" w:cs="Arial"/>
          <w:bCs/>
          <w:sz w:val="28"/>
          <w:szCs w:val="28"/>
        </w:rPr>
        <w:tab/>
      </w:r>
      <w:r w:rsidR="002B3122">
        <w:rPr>
          <w:rFonts w:ascii="Avenir Roman" w:hAnsi="Avenir Roman" w:cs="Arial"/>
          <w:bCs/>
          <w:sz w:val="28"/>
          <w:szCs w:val="28"/>
        </w:rPr>
        <w:tab/>
      </w:r>
      <w:r w:rsidR="009F5458">
        <w:rPr>
          <w:rFonts w:ascii="Avenir Roman" w:hAnsi="Avenir Roman" w:cs="Arial"/>
          <w:bCs/>
          <w:sz w:val="28"/>
          <w:szCs w:val="28"/>
        </w:rPr>
        <w:tab/>
      </w:r>
      <w:r w:rsidR="009F5458">
        <w:rPr>
          <w:rFonts w:ascii="Avenir Roman" w:hAnsi="Avenir Roman" w:cs="Arial"/>
          <w:bCs/>
          <w:sz w:val="28"/>
          <w:szCs w:val="28"/>
        </w:rPr>
        <w:tab/>
        <w:t xml:space="preserve">         Genesis 13</w:t>
      </w:r>
      <w:r w:rsidR="002B3122">
        <w:rPr>
          <w:rFonts w:ascii="Avenir Roman" w:hAnsi="Avenir Roman" w:cs="Arial"/>
          <w:bCs/>
          <w:sz w:val="28"/>
          <w:szCs w:val="28"/>
        </w:rPr>
        <w:tab/>
      </w:r>
    </w:p>
    <w:p w14:paraId="13432181" w14:textId="77777777" w:rsidR="004F0A90" w:rsidRDefault="00B11F1B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 xml:space="preserve">II.   </w:t>
      </w:r>
      <w:r w:rsidR="009F5458">
        <w:rPr>
          <w:rFonts w:ascii="Avenir Roman" w:hAnsi="Avenir Roman" w:cs="Arial"/>
          <w:bCs/>
          <w:sz w:val="28"/>
          <w:szCs w:val="28"/>
        </w:rPr>
        <w:t>KINGDOMS IN CONFLICT</w:t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2A2D71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 xml:space="preserve">Genesis </w:t>
      </w:r>
      <w:r w:rsidR="009F5458">
        <w:rPr>
          <w:rFonts w:ascii="Avenir Roman" w:hAnsi="Avenir Roman" w:cs="Arial"/>
          <w:bCs/>
          <w:sz w:val="28"/>
          <w:szCs w:val="28"/>
        </w:rPr>
        <w:t>14</w:t>
      </w:r>
    </w:p>
    <w:p w14:paraId="11690D36" w14:textId="77777777" w:rsidR="004F0A90" w:rsidRDefault="004F0A90" w:rsidP="00B11F1B">
      <w:pPr>
        <w:spacing w:after="240"/>
        <w:rPr>
          <w:rFonts w:ascii="Avenir Roman" w:hAnsi="Avenir Roman" w:cs="Arial"/>
          <w:bCs/>
        </w:rPr>
      </w:pPr>
    </w:p>
    <w:p w14:paraId="062C7EB4" w14:textId="2573A469" w:rsidR="00D47313" w:rsidRPr="00B11F1B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bCs/>
        </w:rPr>
        <w:t>Truth #1</w:t>
      </w:r>
      <w:r w:rsidR="004F0A90">
        <w:rPr>
          <w:rFonts w:ascii="Avenir Roman" w:hAnsi="Avenir Roman" w:cs="Arial"/>
          <w:bCs/>
        </w:rPr>
        <w:t xml:space="preserve">: </w:t>
      </w:r>
      <w:r w:rsidR="00A47674">
        <w:rPr>
          <w:rFonts w:ascii="Avenir Roman" w:hAnsi="Avenir Roman" w:cs="Arial"/>
          <w:bCs/>
        </w:rPr>
        <w:t xml:space="preserve">As I walk closely with God, </w:t>
      </w:r>
      <w:r w:rsidR="000E577E">
        <w:rPr>
          <w:rFonts w:ascii="Avenir Roman" w:hAnsi="Avenir Roman" w:cs="Arial"/>
          <w:bCs/>
        </w:rPr>
        <w:t>c</w:t>
      </w:r>
      <w:r w:rsidR="00A47674">
        <w:rPr>
          <w:rFonts w:ascii="Avenir Roman" w:hAnsi="Avenir Roman" w:cs="Arial"/>
          <w:bCs/>
        </w:rPr>
        <w:t>onflicts become opportunities to be a Peace-Maker</w:t>
      </w:r>
      <w:r w:rsidR="000E577E">
        <w:rPr>
          <w:rFonts w:ascii="Avenir Roman" w:hAnsi="Avenir Roman" w:cs="Arial"/>
          <w:bCs/>
        </w:rPr>
        <w:t>.</w:t>
      </w:r>
    </w:p>
    <w:p w14:paraId="740567B3" w14:textId="0EDBE883" w:rsidR="00843287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>Truth #2</w:t>
      </w:r>
      <w:r w:rsidR="00D47313" w:rsidRPr="00B11F1B">
        <w:rPr>
          <w:rFonts w:ascii="Avenir Roman" w:hAnsi="Avenir Roman" w:cs="Arial"/>
          <w:color w:val="000000" w:themeColor="text1"/>
        </w:rPr>
        <w:t xml:space="preserve">: </w:t>
      </w:r>
      <w:r w:rsidR="00A47674">
        <w:rPr>
          <w:rFonts w:ascii="Avenir Roman" w:hAnsi="Avenir Roman" w:cs="Arial"/>
          <w:color w:val="000000" w:themeColor="text1"/>
        </w:rPr>
        <w:t xml:space="preserve">The </w:t>
      </w:r>
      <w:r w:rsidR="000E577E">
        <w:rPr>
          <w:rFonts w:ascii="Avenir Roman" w:hAnsi="Avenir Roman" w:cs="Arial"/>
          <w:color w:val="000000" w:themeColor="text1"/>
        </w:rPr>
        <w:t>c</w:t>
      </w:r>
      <w:r w:rsidR="00A47674">
        <w:rPr>
          <w:rFonts w:ascii="Avenir Roman" w:hAnsi="Avenir Roman" w:cs="Arial"/>
          <w:color w:val="000000" w:themeColor="text1"/>
        </w:rPr>
        <w:t xml:space="preserve">onflicts around </w:t>
      </w:r>
      <w:r w:rsidR="000E577E">
        <w:rPr>
          <w:rFonts w:ascii="Avenir Roman" w:hAnsi="Avenir Roman" w:cs="Arial"/>
          <w:color w:val="000000" w:themeColor="text1"/>
        </w:rPr>
        <w:t>me</w:t>
      </w:r>
      <w:r w:rsidR="00A47674">
        <w:rPr>
          <w:rFonts w:ascii="Avenir Roman" w:hAnsi="Avenir Roman" w:cs="Arial"/>
          <w:color w:val="000000" w:themeColor="text1"/>
        </w:rPr>
        <w:t xml:space="preserve"> can GROW or SLOW </w:t>
      </w:r>
      <w:r w:rsidR="000E577E">
        <w:rPr>
          <w:rFonts w:ascii="Avenir Roman" w:hAnsi="Avenir Roman" w:cs="Arial"/>
          <w:color w:val="000000" w:themeColor="text1"/>
        </w:rPr>
        <w:t>me</w:t>
      </w:r>
      <w:r w:rsidR="00A47674">
        <w:rPr>
          <w:rFonts w:ascii="Avenir Roman" w:hAnsi="Avenir Roman" w:cs="Arial"/>
          <w:color w:val="000000" w:themeColor="text1"/>
        </w:rPr>
        <w:t xml:space="preserve"> in </w:t>
      </w:r>
      <w:r w:rsidR="000E577E">
        <w:rPr>
          <w:rFonts w:ascii="Avenir Roman" w:hAnsi="Avenir Roman" w:cs="Arial"/>
          <w:color w:val="000000" w:themeColor="text1"/>
        </w:rPr>
        <w:t>my</w:t>
      </w:r>
      <w:r w:rsidR="00A47674">
        <w:rPr>
          <w:rFonts w:ascii="Avenir Roman" w:hAnsi="Avenir Roman" w:cs="Arial"/>
          <w:color w:val="000000" w:themeColor="text1"/>
        </w:rPr>
        <w:t xml:space="preserve"> </w:t>
      </w:r>
      <w:r w:rsidR="000E577E">
        <w:rPr>
          <w:rFonts w:ascii="Avenir Roman" w:hAnsi="Avenir Roman" w:cs="Arial"/>
          <w:color w:val="000000" w:themeColor="text1"/>
        </w:rPr>
        <w:t>j</w:t>
      </w:r>
      <w:r w:rsidR="00A47674">
        <w:rPr>
          <w:rFonts w:ascii="Avenir Roman" w:hAnsi="Avenir Roman" w:cs="Arial"/>
          <w:color w:val="000000" w:themeColor="text1"/>
        </w:rPr>
        <w:t xml:space="preserve">ourney of </w:t>
      </w:r>
      <w:r w:rsidR="000E577E">
        <w:rPr>
          <w:rFonts w:ascii="Avenir Roman" w:hAnsi="Avenir Roman" w:cs="Arial"/>
          <w:color w:val="000000" w:themeColor="text1"/>
        </w:rPr>
        <w:t>f</w:t>
      </w:r>
      <w:r w:rsidR="00A47674">
        <w:rPr>
          <w:rFonts w:ascii="Avenir Roman" w:hAnsi="Avenir Roman" w:cs="Arial"/>
          <w:color w:val="000000" w:themeColor="text1"/>
        </w:rPr>
        <w:t>aith</w:t>
      </w:r>
      <w:r w:rsidR="000E577E">
        <w:rPr>
          <w:rFonts w:ascii="Avenir Roman" w:hAnsi="Avenir Roman" w:cs="Arial"/>
          <w:color w:val="000000" w:themeColor="text1"/>
        </w:rPr>
        <w:t>.</w:t>
      </w:r>
    </w:p>
    <w:p w14:paraId="0E683398" w14:textId="77777777" w:rsidR="004861A9" w:rsidRPr="00B11F1B" w:rsidRDefault="008327B8" w:rsidP="00D85447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Arial"/>
          <w:bCs/>
        </w:rPr>
      </w:pPr>
      <w:r w:rsidRPr="00B11F1B">
        <w:rPr>
          <w:rFonts w:ascii="Avenir Roman" w:hAnsi="Avenir Roman" w:cs="Arial"/>
          <w:bCs/>
        </w:rPr>
        <w:t xml:space="preserve">Notes: </w:t>
      </w:r>
    </w:p>
    <w:p w14:paraId="4E90018B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Cs/>
        </w:rPr>
      </w:pPr>
    </w:p>
    <w:p w14:paraId="05981B99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376777DA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176DB3AD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6692A047" w14:textId="77777777" w:rsidR="004861A9" w:rsidRPr="00B11F1B" w:rsidRDefault="004861A9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21BB8FC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1C945252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0126E52A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4C3239C6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DDF3FA4" w14:textId="77777777" w:rsidR="0036237C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8994C4C" w14:textId="77777777" w:rsidR="00B11F1B" w:rsidRPr="00B11F1B" w:rsidRDefault="00B11F1B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6C10D1A7" w14:textId="77777777" w:rsidR="00BF0D47" w:rsidRPr="00B11F1B" w:rsidRDefault="00BF0D47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5C47EFE6" w14:textId="77777777" w:rsidR="003122AA" w:rsidRPr="00B11F1B" w:rsidRDefault="003122AA" w:rsidP="00B11F1B">
      <w:pPr>
        <w:rPr>
          <w:rFonts w:ascii="Avenir Roman" w:hAnsi="Avenir Roman" w:cs="Arial"/>
          <w:i/>
          <w:iCs/>
        </w:rPr>
      </w:pPr>
    </w:p>
    <w:p w14:paraId="4ECB2AB0" w14:textId="77777777" w:rsidR="00707528" w:rsidRDefault="00707528" w:rsidP="00A60334">
      <w:pPr>
        <w:jc w:val="center"/>
        <w:rPr>
          <w:rFonts w:ascii="Avenir Roman" w:hAnsi="Avenir Roman" w:cs="Calibri"/>
          <w:b/>
          <w:bCs/>
          <w:sz w:val="22"/>
          <w:szCs w:val="22"/>
        </w:rPr>
      </w:pPr>
    </w:p>
    <w:p w14:paraId="64DD2A9A" w14:textId="77777777" w:rsidR="00A47674" w:rsidRDefault="00A47674" w:rsidP="000E577E">
      <w:pPr>
        <w:rPr>
          <w:rFonts w:ascii="Avenir Roman" w:hAnsi="Avenir Roman" w:cs="Calibri"/>
          <w:b/>
          <w:bCs/>
          <w:sz w:val="22"/>
          <w:szCs w:val="22"/>
        </w:rPr>
      </w:pPr>
    </w:p>
    <w:p w14:paraId="13B85327" w14:textId="2C736491" w:rsidR="00A47674" w:rsidRDefault="00A47674" w:rsidP="00A60334">
      <w:pPr>
        <w:jc w:val="center"/>
        <w:rPr>
          <w:rFonts w:ascii="Avenir Roman" w:hAnsi="Avenir Roman" w:cs="Calibri"/>
          <w:b/>
          <w:bCs/>
          <w:sz w:val="22"/>
          <w:szCs w:val="22"/>
        </w:rPr>
      </w:pPr>
      <w:r>
        <w:rPr>
          <w:rFonts w:ascii="Avenir Roman" w:hAnsi="Avenir Roman" w:cs="Calibri"/>
          <w:b/>
          <w:bCs/>
          <w:sz w:val="22"/>
          <w:szCs w:val="22"/>
        </w:rPr>
        <w:t xml:space="preserve">“Peace is not the </w:t>
      </w:r>
      <w:r w:rsidR="000E577E">
        <w:rPr>
          <w:rFonts w:ascii="Avenir Roman" w:hAnsi="Avenir Roman" w:cs="Calibri"/>
          <w:b/>
          <w:bCs/>
          <w:sz w:val="22"/>
          <w:szCs w:val="22"/>
        </w:rPr>
        <w:t>a</w:t>
      </w:r>
      <w:r>
        <w:rPr>
          <w:rFonts w:ascii="Avenir Roman" w:hAnsi="Avenir Roman" w:cs="Calibri"/>
          <w:b/>
          <w:bCs/>
          <w:sz w:val="22"/>
          <w:szCs w:val="22"/>
        </w:rPr>
        <w:t xml:space="preserve">bsence of </w:t>
      </w:r>
      <w:r w:rsidR="000E577E">
        <w:rPr>
          <w:rFonts w:ascii="Avenir Roman" w:hAnsi="Avenir Roman" w:cs="Calibri"/>
          <w:b/>
          <w:bCs/>
          <w:sz w:val="22"/>
          <w:szCs w:val="22"/>
        </w:rPr>
        <w:t>c</w:t>
      </w:r>
      <w:r>
        <w:rPr>
          <w:rFonts w:ascii="Avenir Roman" w:hAnsi="Avenir Roman" w:cs="Calibri"/>
          <w:b/>
          <w:bCs/>
          <w:sz w:val="22"/>
          <w:szCs w:val="22"/>
        </w:rPr>
        <w:t xml:space="preserve">onflict, It’s the ability to handle </w:t>
      </w:r>
      <w:r w:rsidR="000E577E">
        <w:rPr>
          <w:rFonts w:ascii="Avenir Roman" w:hAnsi="Avenir Roman" w:cs="Calibri"/>
          <w:b/>
          <w:bCs/>
          <w:sz w:val="22"/>
          <w:szCs w:val="22"/>
        </w:rPr>
        <w:t>c</w:t>
      </w:r>
      <w:r>
        <w:rPr>
          <w:rFonts w:ascii="Avenir Roman" w:hAnsi="Avenir Roman" w:cs="Calibri"/>
          <w:b/>
          <w:bCs/>
          <w:sz w:val="22"/>
          <w:szCs w:val="22"/>
        </w:rPr>
        <w:t xml:space="preserve">onflict by </w:t>
      </w:r>
      <w:r w:rsidR="000E577E">
        <w:rPr>
          <w:rFonts w:ascii="Avenir Roman" w:hAnsi="Avenir Roman" w:cs="Calibri"/>
          <w:b/>
          <w:bCs/>
          <w:sz w:val="22"/>
          <w:szCs w:val="22"/>
        </w:rPr>
        <w:t>p</w:t>
      </w:r>
      <w:r>
        <w:rPr>
          <w:rFonts w:ascii="Avenir Roman" w:hAnsi="Avenir Roman" w:cs="Calibri"/>
          <w:b/>
          <w:bCs/>
          <w:sz w:val="22"/>
          <w:szCs w:val="22"/>
        </w:rPr>
        <w:t>eaceful means”</w:t>
      </w:r>
    </w:p>
    <w:p w14:paraId="215AC6A7" w14:textId="77777777" w:rsidR="00A47674" w:rsidRDefault="00A47674" w:rsidP="00A60334">
      <w:pPr>
        <w:jc w:val="center"/>
        <w:rPr>
          <w:rFonts w:ascii="Avenir Roman" w:hAnsi="Avenir Roman" w:cs="Calibri"/>
          <w:b/>
          <w:bCs/>
          <w:sz w:val="22"/>
          <w:szCs w:val="22"/>
        </w:rPr>
      </w:pPr>
      <w:r>
        <w:rPr>
          <w:rFonts w:ascii="Avenir Roman" w:hAnsi="Avenir Roman" w:cs="Calibri"/>
          <w:b/>
          <w:bCs/>
          <w:sz w:val="22"/>
          <w:szCs w:val="22"/>
        </w:rPr>
        <w:t>Ronald Regan</w:t>
      </w:r>
    </w:p>
    <w:p w14:paraId="3283B316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017A123C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431A46F6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622129ED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2D52573E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4AE9BFD0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047063AF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66ACF13C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13AF81A3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4F0D00D6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40E5FB8B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51EFC941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7708A092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2104F8B4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56C5C803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7C9704E3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48A36496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3F56AC87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7B258F4E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6AF7A27D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392178B1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541FEBB3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67A22437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52544B4A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06D932A6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5578B8D6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1357BBDE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23CB30A1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45154756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5C5E8695" w14:textId="77777777" w:rsidR="00D43F0E" w:rsidRDefault="00D43F0E" w:rsidP="00D43F0E">
      <w:pPr>
        <w:rPr>
          <w:rFonts w:ascii="Calibri" w:hAnsi="Calibri"/>
          <w:color w:val="C00000"/>
          <w:sz w:val="32"/>
          <w:szCs w:val="32"/>
        </w:rPr>
      </w:pPr>
    </w:p>
    <w:p w14:paraId="315DE1E3" w14:textId="77777777" w:rsidR="00D43F0E" w:rsidRPr="004A571A" w:rsidRDefault="004A571A" w:rsidP="00D43F0E">
      <w:pPr>
        <w:rPr>
          <w:rFonts w:ascii="Calibri" w:hAnsi="Calibri"/>
          <w:b/>
          <w:color w:val="000000" w:themeColor="text1"/>
          <w:sz w:val="32"/>
          <w:szCs w:val="32"/>
          <w:u w:val="single"/>
        </w:rPr>
      </w:pPr>
      <w:r w:rsidRPr="004A571A">
        <w:rPr>
          <w:rFonts w:ascii="Calibri" w:hAnsi="Calibri"/>
          <w:b/>
          <w:color w:val="000000" w:themeColor="text1"/>
          <w:sz w:val="32"/>
          <w:szCs w:val="32"/>
          <w:u w:val="single"/>
        </w:rPr>
        <w:t>O Come, O Come Emmanuel</w:t>
      </w:r>
    </w:p>
    <w:p w14:paraId="79AFA08C" w14:textId="77777777" w:rsidR="00D43F0E" w:rsidRPr="004A571A" w:rsidRDefault="00D43F0E" w:rsidP="00D43F0E">
      <w:pPr>
        <w:rPr>
          <w:rFonts w:ascii="Arial" w:hAnsi="Arial" w:cs="Arial"/>
          <w:i/>
          <w:color w:val="000000" w:themeColor="text1"/>
          <w:sz w:val="28"/>
          <w:szCs w:val="28"/>
        </w:rPr>
      </w:pPr>
      <w:r w:rsidRPr="004A571A">
        <w:rPr>
          <w:rFonts w:ascii="Arial" w:hAnsi="Arial" w:cs="Arial"/>
          <w:i/>
          <w:color w:val="000000" w:themeColor="text1"/>
          <w:sz w:val="28"/>
          <w:szCs w:val="28"/>
        </w:rPr>
        <w:t>O Come, Desire of Nations, come and Bind</w:t>
      </w:r>
    </w:p>
    <w:p w14:paraId="61AF07F4" w14:textId="77777777" w:rsidR="00D43F0E" w:rsidRPr="004A571A" w:rsidRDefault="00D43F0E" w:rsidP="00D43F0E">
      <w:pPr>
        <w:rPr>
          <w:rFonts w:ascii="Arial" w:hAnsi="Arial" w:cs="Arial"/>
          <w:i/>
          <w:color w:val="000000" w:themeColor="text1"/>
          <w:sz w:val="28"/>
          <w:szCs w:val="28"/>
        </w:rPr>
      </w:pPr>
      <w:r w:rsidRPr="004A571A">
        <w:rPr>
          <w:rFonts w:ascii="Arial" w:hAnsi="Arial" w:cs="Arial"/>
          <w:i/>
          <w:color w:val="000000" w:themeColor="text1"/>
          <w:sz w:val="28"/>
          <w:szCs w:val="28"/>
        </w:rPr>
        <w:t>In one the hearts of broken humankind</w:t>
      </w:r>
    </w:p>
    <w:p w14:paraId="12D10777" w14:textId="77777777" w:rsidR="00D43F0E" w:rsidRPr="004A571A" w:rsidRDefault="00D43F0E" w:rsidP="00D43F0E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4A571A">
        <w:rPr>
          <w:rFonts w:ascii="Arial" w:hAnsi="Arial" w:cs="Arial"/>
          <w:b/>
          <w:i/>
          <w:color w:val="000000" w:themeColor="text1"/>
          <w:sz w:val="28"/>
          <w:szCs w:val="28"/>
        </w:rPr>
        <w:t>Make all our sad divisions cease</w:t>
      </w:r>
    </w:p>
    <w:p w14:paraId="78182250" w14:textId="77777777" w:rsidR="00D43F0E" w:rsidRPr="004A571A" w:rsidRDefault="00D43F0E" w:rsidP="00D43F0E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4A571A">
        <w:rPr>
          <w:rFonts w:ascii="Arial" w:hAnsi="Arial" w:cs="Arial"/>
          <w:b/>
          <w:i/>
          <w:color w:val="000000" w:themeColor="text1"/>
          <w:sz w:val="28"/>
          <w:szCs w:val="28"/>
        </w:rPr>
        <w:t>And be Yourself our King of Peace</w:t>
      </w:r>
    </w:p>
    <w:p w14:paraId="23F64FBE" w14:textId="61E5EC69" w:rsidR="00D43F0E" w:rsidRPr="000E577E" w:rsidRDefault="00D43F0E" w:rsidP="000E577E">
      <w:pPr>
        <w:rPr>
          <w:rFonts w:ascii="Arial" w:hAnsi="Arial" w:cs="Arial"/>
          <w:i/>
          <w:color w:val="000000" w:themeColor="text1"/>
          <w:sz w:val="28"/>
          <w:szCs w:val="28"/>
        </w:rPr>
      </w:pPr>
      <w:r w:rsidRPr="004A571A">
        <w:rPr>
          <w:rFonts w:ascii="Arial" w:hAnsi="Arial" w:cs="Arial"/>
          <w:i/>
          <w:color w:val="000000" w:themeColor="text1"/>
          <w:sz w:val="28"/>
          <w:szCs w:val="28"/>
        </w:rPr>
        <w:t>Rejoice, Rejoice Emmanuel!</w:t>
      </w:r>
    </w:p>
    <w:sectPr w:rsidR="00D43F0E" w:rsidRPr="000E577E" w:rsidSect="000E577E">
      <w:type w:val="continuous"/>
      <w:pgSz w:w="12240" w:h="15840"/>
      <w:pgMar w:top="1224" w:right="1224" w:bottom="864" w:left="1224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EE8D1" w14:textId="77777777" w:rsidR="007204FC" w:rsidRDefault="007204FC">
      <w:r>
        <w:separator/>
      </w:r>
    </w:p>
  </w:endnote>
  <w:endnote w:type="continuationSeparator" w:id="0">
    <w:p w14:paraId="4D0246AD" w14:textId="77777777" w:rsidR="007204FC" w:rsidRDefault="0072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C1C3B" w14:textId="77777777" w:rsidR="007204FC" w:rsidRDefault="007204FC">
      <w:r>
        <w:separator/>
      </w:r>
    </w:p>
  </w:footnote>
  <w:footnote w:type="continuationSeparator" w:id="0">
    <w:p w14:paraId="0AC0C5EE" w14:textId="77777777" w:rsidR="007204FC" w:rsidRDefault="0072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E0"/>
    <w:multiLevelType w:val="hybridMultilevel"/>
    <w:tmpl w:val="55E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3B3"/>
    <w:multiLevelType w:val="hybridMultilevel"/>
    <w:tmpl w:val="1C38DBBC"/>
    <w:lvl w:ilvl="0" w:tplc="568486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A1F"/>
    <w:multiLevelType w:val="hybridMultilevel"/>
    <w:tmpl w:val="67709568"/>
    <w:lvl w:ilvl="0" w:tplc="56848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5398"/>
    <w:multiLevelType w:val="hybridMultilevel"/>
    <w:tmpl w:val="80F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1C"/>
    <w:rsid w:val="00035E41"/>
    <w:rsid w:val="00042AD2"/>
    <w:rsid w:val="000D2511"/>
    <w:rsid w:val="000E577E"/>
    <w:rsid w:val="00175EFE"/>
    <w:rsid w:val="001B582F"/>
    <w:rsid w:val="001C76A5"/>
    <w:rsid w:val="0024169B"/>
    <w:rsid w:val="002645B8"/>
    <w:rsid w:val="00281267"/>
    <w:rsid w:val="002A2D71"/>
    <w:rsid w:val="002B3122"/>
    <w:rsid w:val="00302DA2"/>
    <w:rsid w:val="00302FBC"/>
    <w:rsid w:val="003122AA"/>
    <w:rsid w:val="003413C7"/>
    <w:rsid w:val="0034704A"/>
    <w:rsid w:val="0036237C"/>
    <w:rsid w:val="00390FF3"/>
    <w:rsid w:val="003D4D99"/>
    <w:rsid w:val="003F690F"/>
    <w:rsid w:val="004431F5"/>
    <w:rsid w:val="004549EA"/>
    <w:rsid w:val="004671A5"/>
    <w:rsid w:val="0048085B"/>
    <w:rsid w:val="004861A9"/>
    <w:rsid w:val="004A571A"/>
    <w:rsid w:val="004E1E4C"/>
    <w:rsid w:val="004F0A90"/>
    <w:rsid w:val="005502A0"/>
    <w:rsid w:val="005C670C"/>
    <w:rsid w:val="00643FF2"/>
    <w:rsid w:val="00651E38"/>
    <w:rsid w:val="006558A6"/>
    <w:rsid w:val="00656FE9"/>
    <w:rsid w:val="006C297B"/>
    <w:rsid w:val="006C6360"/>
    <w:rsid w:val="006D0260"/>
    <w:rsid w:val="00707528"/>
    <w:rsid w:val="007204FC"/>
    <w:rsid w:val="0072173F"/>
    <w:rsid w:val="0078767A"/>
    <w:rsid w:val="007922A8"/>
    <w:rsid w:val="00793A1C"/>
    <w:rsid w:val="0079407B"/>
    <w:rsid w:val="007A0587"/>
    <w:rsid w:val="007A2B24"/>
    <w:rsid w:val="007D4435"/>
    <w:rsid w:val="008269BD"/>
    <w:rsid w:val="008327B8"/>
    <w:rsid w:val="00843287"/>
    <w:rsid w:val="00882627"/>
    <w:rsid w:val="00892754"/>
    <w:rsid w:val="008A2320"/>
    <w:rsid w:val="00936DB4"/>
    <w:rsid w:val="009B4002"/>
    <w:rsid w:val="009B46A4"/>
    <w:rsid w:val="009D0B57"/>
    <w:rsid w:val="009F5458"/>
    <w:rsid w:val="00A068DB"/>
    <w:rsid w:val="00A47674"/>
    <w:rsid w:val="00A60334"/>
    <w:rsid w:val="00A66666"/>
    <w:rsid w:val="00A70A2F"/>
    <w:rsid w:val="00AA22A2"/>
    <w:rsid w:val="00AA51F4"/>
    <w:rsid w:val="00AE2D5B"/>
    <w:rsid w:val="00AF04F1"/>
    <w:rsid w:val="00B11F1B"/>
    <w:rsid w:val="00B413D9"/>
    <w:rsid w:val="00BB1E62"/>
    <w:rsid w:val="00BB4913"/>
    <w:rsid w:val="00BC6C6E"/>
    <w:rsid w:val="00BD51A3"/>
    <w:rsid w:val="00BD6C73"/>
    <w:rsid w:val="00BF0D47"/>
    <w:rsid w:val="00C03D90"/>
    <w:rsid w:val="00C11E81"/>
    <w:rsid w:val="00CB43A9"/>
    <w:rsid w:val="00CB7352"/>
    <w:rsid w:val="00CC47F4"/>
    <w:rsid w:val="00CE7326"/>
    <w:rsid w:val="00D06FD0"/>
    <w:rsid w:val="00D32D44"/>
    <w:rsid w:val="00D43F0E"/>
    <w:rsid w:val="00D47313"/>
    <w:rsid w:val="00D85447"/>
    <w:rsid w:val="00DF3B7C"/>
    <w:rsid w:val="00E5465C"/>
    <w:rsid w:val="00E67306"/>
    <w:rsid w:val="00E67352"/>
    <w:rsid w:val="00E8335F"/>
    <w:rsid w:val="00E8475A"/>
    <w:rsid w:val="00ED5D02"/>
    <w:rsid w:val="00EE2448"/>
    <w:rsid w:val="00F42D10"/>
    <w:rsid w:val="00F42D75"/>
    <w:rsid w:val="00FB3527"/>
    <w:rsid w:val="00FC2FAC"/>
    <w:rsid w:val="00FD5439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59B9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20F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09159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1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159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B1C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1CA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C368D"/>
  </w:style>
  <w:style w:type="character" w:customStyle="1" w:styleId="WhiteCharacterSpacing">
    <w:name w:val="White Character Spacing"/>
    <w:rsid w:val="00894D88"/>
    <w:rPr>
      <w:color w:val="FFFFFF"/>
      <w:spacing w:val="8"/>
    </w:rPr>
  </w:style>
  <w:style w:type="paragraph" w:customStyle="1" w:styleId="Writer">
    <w:name w:val="Writer"/>
    <w:rsid w:val="00894D88"/>
    <w:pP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color w:val="000000"/>
      <w:spacing w:val="36"/>
      <w:sz w:val="36"/>
    </w:rPr>
  </w:style>
  <w:style w:type="table" w:styleId="TableGrid">
    <w:name w:val="Table Grid"/>
    <w:basedOn w:val="TableNormal"/>
    <w:uiPriority w:val="59"/>
    <w:rsid w:val="00EF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273"/>
    <w:rPr>
      <w:i/>
      <w:iCs/>
    </w:rPr>
  </w:style>
  <w:style w:type="paragraph" w:customStyle="1" w:styleId="p1">
    <w:name w:val="p1"/>
    <w:basedOn w:val="Normal"/>
    <w:rsid w:val="00D47313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F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B3E237-BE52-A948-8414-AA2ED9F9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Ephesians 4:17 – 5:20</vt:lpstr>
    </vt:vector>
  </TitlesOfParts>
  <Company>Central Peninsula Church</Company>
  <LinksUpToDate>false</LinksUpToDate>
  <CharactersWithSpaces>681</CharactersWithSpaces>
  <SharedDoc>false</SharedDoc>
  <HLinks>
    <vt:vector size="12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http://www.youtube.com/watch?v=2f132zcWNUk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http://www.youtube.com/watch?v=0ppXNv9hDMU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Ephesians 4:17 – 5:20</dc:title>
  <dc:subject/>
  <dc:creator>Norma Bufford</dc:creator>
  <cp:keywords/>
  <dc:description/>
  <cp:lastModifiedBy>Janet Trites</cp:lastModifiedBy>
  <cp:revision>2</cp:revision>
  <cp:lastPrinted>2018-09-18T00:24:00Z</cp:lastPrinted>
  <dcterms:created xsi:type="dcterms:W3CDTF">2018-12-11T00:00:00Z</dcterms:created>
  <dcterms:modified xsi:type="dcterms:W3CDTF">2018-12-11T00:00:00Z</dcterms:modified>
</cp:coreProperties>
</file>